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240" w:lineRule="auto"/>
        <w:ind w:left="-142" w:firstLine="0"/>
        <w:jc w:val="center"/>
        <w:rPr/>
      </w:pPr>
      <w:bookmarkStart w:colFirst="0" w:colLast="0" w:name="_heading=h.kgridqp0j9mg" w:id="0"/>
      <w:bookmarkEnd w:id="0"/>
      <w:r w:rsidDel="00000000" w:rsidR="00000000" w:rsidRPr="00000000">
        <w:rPr>
          <w:rtl w:val="0"/>
        </w:rPr>
      </w:r>
    </w:p>
    <w:p w:rsidR="00000000" w:rsidDel="00000000" w:rsidP="00000000" w:rsidRDefault="00000000" w:rsidRPr="00000000" w14:paraId="00000002">
      <w:pPr>
        <w:pStyle w:val="Title"/>
        <w:spacing w:after="0" w:line="240" w:lineRule="auto"/>
        <w:ind w:left="-142" w:firstLine="0"/>
        <w:jc w:val="center"/>
        <w:rPr/>
      </w:pPr>
      <w:bookmarkStart w:colFirst="0" w:colLast="0" w:name="_heading=h.yxj38cuy2rrm" w:id="1"/>
      <w:bookmarkEnd w:id="1"/>
      <w:r w:rsidDel="00000000" w:rsidR="00000000" w:rsidRPr="00000000">
        <w:rPr>
          <w:rFonts w:ascii="Arial" w:cs="Arial" w:eastAsia="Arial" w:hAnsi="Arial"/>
          <w:b w:val="1"/>
          <w:bCs w:val="1"/>
          <w:color w:val="2a6ebb"/>
          <w:sz w:val="58"/>
          <w:szCs w:val="58"/>
          <w:rtl w:val="0"/>
        </w:rPr>
        <w:t xml:space="preserve">Data Protection Impact Assessment (DPIA)</w:t>
      </w: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Example Template: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Education Customers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Version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2.1</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Date: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pPr>
      <w:r w:rsidDel="00000000" w:rsidR="00000000" w:rsidRPr="00000000">
        <w:rPr>
          <w:rFonts w:ascii="Arial" w:cs="Arial" w:eastAsia="Arial" w:hAnsi="Arial"/>
          <w:sz w:val="28"/>
          <w:szCs w:val="28"/>
          <w:rtl w:val="0"/>
        </w:rPr>
        <w:t xml:space="preserve"> 02/2026</w:t>
      </w:r>
      <w:r w:rsidDel="00000000" w:rsidR="00000000" w:rsidRPr="00000000">
        <w:rPr>
          <w:rtl w:val="0"/>
        </w:rPr>
      </w:r>
    </w:p>
    <w:p w:rsidR="00000000" w:rsidDel="00000000" w:rsidP="00000000" w:rsidRDefault="00000000" w:rsidRPr="00000000" w14:paraId="0000000C">
      <w:pPr>
        <w:pStyle w:val="Heading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keepNext w:val="0"/>
        <w:keepLines w:val="0"/>
        <w:spacing w:before="240" w:lineRule="auto"/>
        <w:rPr>
          <w:rFonts w:ascii="Arial" w:cs="Arial" w:eastAsia="Arial" w:hAnsi="Arial"/>
          <w:b w:val="1"/>
          <w:bCs w:val="1"/>
          <w:color w:val="666666"/>
          <w:sz w:val="30"/>
          <w:szCs w:val="30"/>
        </w:rPr>
      </w:pPr>
      <w:bookmarkStart w:colFirst="0" w:colLast="0" w:name="_heading=h.uk9o4vfixyyr" w:id="2"/>
      <w:bookmarkEnd w:id="2"/>
      <w:r w:rsidDel="00000000" w:rsidR="00000000" w:rsidRPr="00000000">
        <w:rPr>
          <w:rFonts w:ascii="Arial" w:cs="Arial" w:eastAsia="Arial" w:hAnsi="Arial"/>
          <w:b w:val="1"/>
          <w:bCs w:val="1"/>
          <w:color w:val="666666"/>
          <w:sz w:val="30"/>
          <w:szCs w:val="30"/>
          <w:rtl w:val="0"/>
        </w:rPr>
        <w:t xml:space="preserve">Document Revision History</w:t>
      </w:r>
    </w:p>
    <w:p w:rsidR="00000000" w:rsidDel="00000000" w:rsidP="00000000" w:rsidRDefault="00000000" w:rsidRPr="00000000" w14:paraId="00000022">
      <w:pPr>
        <w:spacing w:after="80" w:before="80" w:line="326.4" w:lineRule="auto"/>
        <w:rPr>
          <w:rFonts w:ascii="Arial" w:cs="Arial" w:eastAsia="Arial" w:hAnsi="Arial"/>
          <w:b w:val="1"/>
          <w:bCs w:val="1"/>
          <w:color w:val="666666"/>
          <w:sz w:val="30"/>
          <w:szCs w:val="30"/>
        </w:rPr>
      </w:pPr>
      <w:r w:rsidDel="00000000" w:rsidR="00000000" w:rsidRPr="00000000">
        <w:rPr>
          <w:rtl w:val="0"/>
        </w:rPr>
      </w:r>
    </w:p>
    <w:tbl>
      <w:tblPr>
        <w:tblStyle w:val="Table1"/>
        <w:tblW w:w="9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1785"/>
        <w:gridCol w:w="1860"/>
        <w:gridCol w:w="4950"/>
        <w:tblGridChange w:id="0">
          <w:tblGrid>
            <w:gridCol w:w="1275"/>
            <w:gridCol w:w="1785"/>
            <w:gridCol w:w="1860"/>
            <w:gridCol w:w="4950"/>
          </w:tblGrid>
        </w:tblGridChange>
      </w:tblGrid>
      <w:tr>
        <w:trPr>
          <w:cantSplit w:val="0"/>
          <w:trHeight w:val="645.8175851250137" w:hRule="atLeast"/>
          <w:tblHeader w:val="1"/>
        </w:trPr>
        <w:tc>
          <w:tcPr>
            <w:shd w:fill="f3f3f3"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80" w:before="80" w:line="326.4" w:lineRule="auto"/>
              <w:rPr>
                <w:rFonts w:ascii="Arial" w:cs="Arial" w:eastAsia="Arial" w:hAnsi="Arial"/>
                <w:b w:val="1"/>
                <w:bCs w:val="1"/>
                <w:color w:val="666666"/>
                <w:sz w:val="26"/>
                <w:szCs w:val="26"/>
              </w:rPr>
            </w:pPr>
            <w:r w:rsidDel="00000000" w:rsidR="00000000" w:rsidRPr="00000000">
              <w:rPr>
                <w:rFonts w:ascii="Arial" w:cs="Arial" w:eastAsia="Arial" w:hAnsi="Arial"/>
                <w:b w:val="1"/>
                <w:bCs w:val="1"/>
                <w:color w:val="666666"/>
                <w:sz w:val="26"/>
                <w:szCs w:val="26"/>
                <w:rtl w:val="0"/>
              </w:rPr>
              <w:t xml:space="preserve">Version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80" w:before="80" w:line="326.4" w:lineRule="auto"/>
              <w:rPr>
                <w:rFonts w:ascii="Arial" w:cs="Arial" w:eastAsia="Arial" w:hAnsi="Arial"/>
                <w:b w:val="1"/>
                <w:bCs w:val="1"/>
                <w:color w:val="666666"/>
                <w:sz w:val="26"/>
                <w:szCs w:val="26"/>
              </w:rPr>
            </w:pPr>
            <w:r w:rsidDel="00000000" w:rsidR="00000000" w:rsidRPr="00000000">
              <w:rPr>
                <w:rFonts w:ascii="Arial" w:cs="Arial" w:eastAsia="Arial" w:hAnsi="Arial"/>
                <w:b w:val="1"/>
                <w:bCs w:val="1"/>
                <w:color w:val="666666"/>
                <w:sz w:val="26"/>
                <w:szCs w:val="26"/>
                <w:rtl w:val="0"/>
              </w:rPr>
              <w:t xml:space="preserve">Date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80" w:before="80" w:line="326.4" w:lineRule="auto"/>
              <w:rPr>
                <w:rFonts w:ascii="Arial" w:cs="Arial" w:eastAsia="Arial" w:hAnsi="Arial"/>
                <w:b w:val="1"/>
                <w:bCs w:val="1"/>
                <w:color w:val="666666"/>
                <w:sz w:val="26"/>
                <w:szCs w:val="26"/>
              </w:rPr>
            </w:pPr>
            <w:r w:rsidDel="00000000" w:rsidR="00000000" w:rsidRPr="00000000">
              <w:rPr>
                <w:rFonts w:ascii="Arial" w:cs="Arial" w:eastAsia="Arial" w:hAnsi="Arial"/>
                <w:b w:val="1"/>
                <w:bCs w:val="1"/>
                <w:color w:val="666666"/>
                <w:sz w:val="26"/>
                <w:szCs w:val="26"/>
                <w:rtl w:val="0"/>
              </w:rPr>
              <w:t xml:space="preserve">Author</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80" w:before="80" w:line="326.4" w:lineRule="auto"/>
              <w:rPr>
                <w:rFonts w:ascii="Arial" w:cs="Arial" w:eastAsia="Arial" w:hAnsi="Arial"/>
                <w:b w:val="1"/>
                <w:bCs w:val="1"/>
                <w:color w:val="666666"/>
                <w:sz w:val="26"/>
                <w:szCs w:val="26"/>
              </w:rPr>
            </w:pPr>
            <w:r w:rsidDel="00000000" w:rsidR="00000000" w:rsidRPr="00000000">
              <w:rPr>
                <w:rFonts w:ascii="Arial" w:cs="Arial" w:eastAsia="Arial" w:hAnsi="Arial"/>
                <w:b w:val="1"/>
                <w:bCs w:val="1"/>
                <w:color w:val="666666"/>
                <w:sz w:val="26"/>
                <w:szCs w:val="26"/>
                <w:rtl w:val="0"/>
              </w:rPr>
              <w:t xml:space="preserve">Comment</w:t>
            </w:r>
          </w:p>
        </w:tc>
      </w:tr>
      <w:tr>
        <w:trPr>
          <w:cantSplit w:val="0"/>
          <w:trHeight w:val="589.24049245832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spacing w:after="80" w:before="80" w:line="326.4" w:lineRule="auto"/>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after="80" w:before="80" w:line="326.4" w:lineRule="auto"/>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08/01/2025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after="80" w:before="80" w:line="326.4" w:lineRule="auto"/>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Simeon Drage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after="80" w:before="80" w:line="326.4" w:lineRule="auto"/>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Document Creation</w:t>
            </w:r>
          </w:p>
        </w:tc>
      </w:tr>
      <w:tr>
        <w:trPr>
          <w:cantSplit w:val="0"/>
          <w:trHeight w:val="589.24049245832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after="80" w:before="80" w:line="326.4" w:lineRule="auto"/>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after="80" w:before="80" w:line="326.4" w:lineRule="auto"/>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01/06/2025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after="80" w:before="80" w:line="326.4" w:lineRule="auto"/>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Simeon Drage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after="80" w:before="80" w:line="326.4" w:lineRule="auto"/>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Document Improvements</w:t>
            </w:r>
          </w:p>
        </w:tc>
      </w:tr>
      <w:tr>
        <w:trPr>
          <w:cantSplit w:val="0"/>
          <w:trHeight w:val="589.24049245832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after="80" w:before="80" w:line="326.4" w:lineRule="auto"/>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after="80" w:before="80" w:line="326.4" w:lineRule="auto"/>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05/02/2025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after="80" w:before="80" w:line="326.4" w:lineRule="auto"/>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Simeon Drage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after="80" w:before="80" w:line="326.4" w:lineRule="auto"/>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Addition of AI</w:t>
            </w:r>
          </w:p>
        </w:tc>
      </w:tr>
    </w:tbl>
    <w:p w:rsidR="00000000" w:rsidDel="00000000" w:rsidP="00000000" w:rsidRDefault="00000000" w:rsidRPr="00000000" w14:paraId="00000033">
      <w:pPr>
        <w:spacing w:after="80" w:before="80" w:line="326.4" w:lineRule="auto"/>
        <w:rPr/>
      </w:pPr>
      <w:r w:rsidDel="00000000" w:rsidR="00000000" w:rsidRPr="00000000">
        <w:rPr>
          <w:rtl w:val="0"/>
        </w:rPr>
      </w:r>
    </w:p>
    <w:p w:rsidR="00000000" w:rsidDel="00000000" w:rsidP="00000000" w:rsidRDefault="00000000" w:rsidRPr="00000000" w14:paraId="00000034">
      <w:pPr>
        <w:pStyle w:val="Heading2"/>
        <w:keepNext w:val="0"/>
        <w:keepLines w:val="0"/>
        <w:rPr/>
      </w:pPr>
      <w:bookmarkStart w:colFirst="0" w:colLast="0" w:name="_heading=h.8r2nvnhzy703" w:id="3"/>
      <w:bookmarkEnd w:id="3"/>
      <w:r w:rsidDel="00000000" w:rsidR="00000000" w:rsidRPr="00000000">
        <w:rPr>
          <w:rtl w:val="0"/>
        </w:rPr>
        <w:t xml:space="preserve">Contents</w:t>
      </w:r>
      <w:r w:rsidDel="00000000" w:rsidR="00000000" w:rsidRPr="00000000">
        <w:rPr>
          <w:rtl w:val="0"/>
        </w:rPr>
      </w:r>
    </w:p>
    <w:p w:rsidR="00000000" w:rsidDel="00000000" w:rsidP="00000000" w:rsidRDefault="00000000" w:rsidRPr="00000000" w14:paraId="00000035">
      <w:pPr>
        <w:spacing w:after="80" w:before="80" w:line="326.4" w:lineRule="auto"/>
        <w:rPr/>
      </w:pPr>
      <w:r w:rsidDel="00000000" w:rsidR="00000000" w:rsidRPr="00000000">
        <w:rPr>
          <w:rtl w:val="0"/>
        </w:rPr>
      </w:r>
    </w:p>
    <w:sdt>
      <w:sdtPr>
        <w:id w:val="54765010"/>
        <w:docPartObj>
          <w:docPartGallery w:val="Table of Contents"/>
          <w:docPartUnique w:val="1"/>
        </w:docPartObj>
      </w:sdtPr>
      <w:sdtContent>
        <w:p w:rsidR="00000000" w:rsidDel="00000000" w:rsidP="00000000" w:rsidRDefault="00000000" w:rsidRPr="00000000" w14:paraId="00000036">
          <w:pPr>
            <w:widowControl w:val="0"/>
            <w:tabs>
              <w:tab w:val="right" w:leader="none" w:pos="12000"/>
            </w:tabs>
            <w:spacing w:after="0" w:before="60" w:line="240" w:lineRule="auto"/>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eading=h.uk9o4vfixyy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Document Revision History</w:t>
              <w:tab/>
              <w:t xml:space="preserve">2</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after="0" w:before="60" w:line="240" w:lineRule="auto"/>
            <w:rPr>
              <w:b w:val="1"/>
              <w:bCs w:val="1"/>
              <w:color w:val="000000"/>
              <w:u w:val="none"/>
            </w:rPr>
          </w:pPr>
          <w:hyperlink w:anchor="_heading=h.8r2nvnhzy703">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Contents</w:t>
              <w:tab/>
              <w:t xml:space="preserve">2</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after="0" w:before="60" w:line="240" w:lineRule="auto"/>
            <w:rPr>
              <w:b w:val="1"/>
              <w:bCs w:val="1"/>
              <w:color w:val="000000"/>
              <w:u w:val="none"/>
            </w:rPr>
          </w:pPr>
          <w:hyperlink w:anchor="_heading=h.a5b1hu7qlkk1">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Screening Questions</w:t>
              <w:tab/>
              <w:t xml:space="preserve">2</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after="0" w:before="60" w:line="240" w:lineRule="auto"/>
            <w:rPr>
              <w:b w:val="1"/>
              <w:bCs w:val="1"/>
              <w:color w:val="000000"/>
              <w:u w:val="none"/>
            </w:rPr>
          </w:pPr>
          <w:hyperlink w:anchor="_heading=">
            <w:r w:rsidDel="00000000" w:rsidR="00000000" w:rsidRPr="00000000">
              <w:rPr>
                <w:b w:val="1"/>
                <w:bCs w:val="1"/>
                <w:color w:val="000000"/>
                <w:u w:val="none"/>
                <w:rtl w:val="0"/>
              </w:rPr>
              <w:t xml:space="preserve">Section A: Data Protection Impact Assessment</w:t>
              <w:tab/>
              <w:t xml:space="preserve">4</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after="0" w:before="60" w:line="240" w:lineRule="auto"/>
            <w:ind w:left="720" w:firstLine="0"/>
            <w:rPr>
              <w:b w:val="1"/>
              <w:bCs w:val="1"/>
              <w:color w:val="000000"/>
              <w:u w:val="none"/>
            </w:rPr>
          </w:pPr>
          <w:hyperlink w:anchor="_heading=h.5xecui6ofa16">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Section 1: Nature of the Processing</w:t>
              <w:tab/>
              <w:t xml:space="preserve">4</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after="0" w:before="60" w:line="240" w:lineRule="auto"/>
            <w:ind w:left="720" w:firstLine="0"/>
            <w:rPr>
              <w:b w:val="1"/>
              <w:bCs w:val="1"/>
              <w:color w:val="000000"/>
              <w:u w:val="none"/>
            </w:rPr>
          </w:pPr>
          <w:hyperlink w:anchor="_heading=h.v02flleaktez">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Section 2: Necessity and Proportionality</w:t>
              <w:tab/>
              <w:t xml:space="preserve">8</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after="0" w:before="60" w:line="240" w:lineRule="auto"/>
            <w:ind w:left="720" w:firstLine="0"/>
            <w:rPr>
              <w:b w:val="1"/>
              <w:bCs w:val="1"/>
              <w:color w:val="000000"/>
              <w:u w:val="none"/>
            </w:rPr>
          </w:pPr>
          <w:hyperlink w:anchor="_heading=h.l0v9pnlesf4">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Section 3: Special Characteristics</w:t>
              <w:tab/>
              <w:t xml:space="preserve">11</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after="0" w:before="60" w:line="240" w:lineRule="auto"/>
            <w:ind w:left="720" w:firstLine="0"/>
            <w:rPr>
              <w:b w:val="1"/>
              <w:bCs w:val="1"/>
              <w:color w:val="000000"/>
              <w:u w:val="none"/>
            </w:rPr>
          </w:pPr>
          <w:hyperlink w:anchor="_heading=h.161z8gd1yw6u">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Section 4: Lawfulness of Processing</w:t>
              <w:tab/>
              <w:t xml:space="preserve">13</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after="0" w:before="60" w:line="240" w:lineRule="auto"/>
            <w:ind w:left="720" w:firstLine="0"/>
            <w:rPr>
              <w:b w:val="1"/>
              <w:bCs w:val="1"/>
              <w:color w:val="000000"/>
              <w:u w:val="none"/>
            </w:rPr>
          </w:pPr>
          <w:hyperlink w:anchor="_heading=h.l5yuyofhw5a6">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Section 5: Secondary Uses of Personal Data</w:t>
              <w:tab/>
              <w:t xml:space="preserve">17</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after="0" w:before="60" w:line="240" w:lineRule="auto"/>
            <w:ind w:left="720" w:firstLine="0"/>
            <w:rPr>
              <w:b w:val="1"/>
              <w:bCs w:val="1"/>
              <w:color w:val="000000"/>
              <w:u w:val="none"/>
            </w:rPr>
          </w:pPr>
          <w:hyperlink w:anchor="_heading=h.nfacmpq4ptga">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Section 6: The Rights of the Data Subject</w:t>
              <w:tab/>
              <w:t xml:space="preserve">18</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after="0" w:before="60" w:line="240" w:lineRule="auto"/>
            <w:ind w:left="720" w:firstLine="0"/>
            <w:rPr>
              <w:b w:val="1"/>
              <w:bCs w:val="1"/>
              <w:color w:val="000000"/>
              <w:u w:val="none"/>
            </w:rPr>
          </w:pPr>
          <w:hyperlink w:anchor="_heading=h.tx0rnc52wwu">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Section 7: Accuracy and Currency of personal data as a safeguard</w:t>
              <w:tab/>
              <w:t xml:space="preserve">19</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after="0" w:before="60" w:line="240" w:lineRule="auto"/>
            <w:ind w:left="720" w:firstLine="0"/>
            <w:rPr>
              <w:b w:val="1"/>
              <w:bCs w:val="1"/>
              <w:color w:val="000000"/>
              <w:u w:val="none"/>
            </w:rPr>
          </w:pPr>
          <w:hyperlink w:anchor="_heading=h.59sdb8vm7v1a">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Section 8: Third parties and Commercial Partners</w:t>
              <w:tab/>
              <w:t xml:space="preserve">19</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after="0" w:before="60" w:line="240" w:lineRule="auto"/>
            <w:ind w:left="720" w:firstLine="0"/>
            <w:rPr>
              <w:b w:val="1"/>
              <w:bCs w:val="1"/>
              <w:color w:val="000000"/>
              <w:u w:val="none"/>
            </w:rPr>
          </w:pPr>
          <w:hyperlink w:anchor="_heading=h.s2iuotebm452">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Section 10: Retention of Personal Data</w:t>
              <w:tab/>
              <w:t xml:space="preserve">21</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after="0" w:before="60" w:line="240" w:lineRule="auto"/>
            <w:ind w:left="720" w:firstLine="0"/>
            <w:rPr>
              <w:b w:val="1"/>
              <w:bCs w:val="1"/>
              <w:color w:val="000000"/>
              <w:u w:val="none"/>
            </w:rPr>
          </w:pPr>
          <w:hyperlink w:anchor="_heading=h.sv7ccak16p3k">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Section 11: International Transfers of Personal Data</w:t>
              <w:tab/>
              <w:t xml:space="preserve">21</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after="0" w:before="60" w:line="240" w:lineRule="auto"/>
            <w:ind w:left="720" w:firstLine="0"/>
            <w:rPr>
              <w:b w:val="1"/>
              <w:bCs w:val="1"/>
              <w:color w:val="000000"/>
              <w:u w:val="none"/>
            </w:rPr>
          </w:pPr>
          <w:hyperlink w:anchor="_heading=h.aqiltjdclkx2">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Section 12: Consultation Process</w:t>
              <w:tab/>
              <w:t xml:space="preserve">22</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after="0" w:before="60" w:line="240" w:lineRule="auto"/>
            <w:rPr>
              <w:b w:val="1"/>
              <w:bCs w:val="1"/>
              <w:color w:val="000000"/>
              <w:u w:val="none"/>
            </w:rPr>
          </w:pPr>
          <w:hyperlink w:anchor="_heading=h.h37strkq5x07">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Section B: Identification and Assessment of Risk:</w:t>
              <w:tab/>
              <w:t xml:space="preserve">22</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after="0" w:before="60" w:line="240" w:lineRule="auto"/>
            <w:rPr>
              <w:b w:val="1"/>
              <w:bCs w:val="1"/>
              <w:color w:val="000000"/>
              <w:u w:val="none"/>
            </w:rPr>
          </w:pPr>
          <w:hyperlink w:anchor="_heading=h.cnxyicis83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Section C: Identification of Measures to Mitigate Risks outlined in Section B:</w:t>
              <w:tab/>
              <w:t xml:space="preserve">23</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after="0" w:before="60" w:line="240" w:lineRule="auto"/>
            <w:rPr>
              <w:b w:val="1"/>
              <w:bCs w:val="1"/>
              <w:color w:val="000000"/>
              <w:u w:val="none"/>
            </w:rPr>
          </w:pPr>
          <w:hyperlink w:anchor="_heading=h.lby7jyv10fnc">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Section D: Risk Assessment Matrix:</w:t>
              <w:tab/>
              <w:t xml:space="preserve">25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8">
      <w:pPr>
        <w:spacing w:after="80" w:before="80" w:line="326.4" w:lineRule="auto"/>
        <w:rPr/>
      </w:pPr>
      <w:r w:rsidDel="00000000" w:rsidR="00000000" w:rsidRPr="00000000">
        <w:rPr>
          <w:rtl w:val="0"/>
        </w:rPr>
      </w:r>
    </w:p>
    <w:p w:rsidR="00000000" w:rsidDel="00000000" w:rsidP="00000000" w:rsidRDefault="00000000" w:rsidRPr="00000000" w14:paraId="00000049">
      <w:pPr>
        <w:pStyle w:val="Heading2"/>
        <w:rPr/>
      </w:pPr>
      <w:bookmarkStart w:colFirst="0" w:colLast="0" w:name="_heading=h.a5b1hu7qlkk1" w:id="4"/>
      <w:bookmarkEnd w:id="4"/>
      <w:r w:rsidDel="00000000" w:rsidR="00000000" w:rsidRPr="00000000">
        <w:rPr>
          <w:rtl w:val="0"/>
        </w:rPr>
        <w:t xml:space="preserve">Screening Questions</w:t>
      </w:r>
    </w:p>
    <w:p w:rsidR="00000000" w:rsidDel="00000000" w:rsidP="00000000" w:rsidRDefault="00000000" w:rsidRPr="00000000" w14:paraId="0000004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Answering “Yes” to any of the following screening questions represents a potential Information Governance risk factor that will have to be further analysed to ensure those risks are identified, assessed and mitigated through a Data Protection Impact Assessment (DPIA) (For further guidance on the questions below, please click </w:t>
      </w:r>
      <w:hyperlink r:id="rId7">
        <w:r w:rsidDel="00000000" w:rsidR="00000000" w:rsidRPr="00000000">
          <w:rPr>
            <w:rFonts w:ascii="Arial" w:cs="Arial" w:eastAsia="Arial" w:hAnsi="Arial"/>
            <w:i w:val="1"/>
            <w:iCs w:val="1"/>
            <w:color w:val="0000ff"/>
            <w:sz w:val="24"/>
            <w:szCs w:val="24"/>
            <w:u w:val="single"/>
            <w:rtl w:val="0"/>
          </w:rPr>
          <w:t xml:space="preserve">here</w:t>
        </w:r>
      </w:hyperlink>
      <w:r w:rsidDel="00000000" w:rsidR="00000000" w:rsidRPr="00000000">
        <w:rPr>
          <w:rFonts w:ascii="Arial" w:cs="Arial" w:eastAsia="Arial" w:hAnsi="Arial"/>
          <w:i w:val="1"/>
          <w:iCs w:val="1"/>
          <w:sz w:val="24"/>
          <w:szCs w:val="24"/>
          <w:rtl w:val="0"/>
        </w:rPr>
        <w:t xml:space="preserve">): </w:t>
      </w:r>
    </w:p>
    <w:tbl>
      <w:tblPr>
        <w:tblStyle w:val="Table2"/>
        <w:tblW w:w="101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7"/>
        <w:gridCol w:w="1715"/>
        <w:gridCol w:w="5880"/>
        <w:gridCol w:w="644"/>
        <w:gridCol w:w="614"/>
        <w:tblGridChange w:id="0">
          <w:tblGrid>
            <w:gridCol w:w="1257"/>
            <w:gridCol w:w="1715"/>
            <w:gridCol w:w="5880"/>
            <w:gridCol w:w="644"/>
            <w:gridCol w:w="614"/>
          </w:tblGrid>
        </w:tblGridChange>
      </w:tblGrid>
      <w:tr>
        <w:trPr>
          <w:cantSplit w:val="0"/>
          <w:tblHeader w:val="0"/>
        </w:trPr>
        <w:tc>
          <w:tcPr>
            <w:shd w:fill="e7e6e6" w:val="clear"/>
          </w:tcPr>
          <w:p w:rsidR="00000000" w:rsidDel="00000000" w:rsidP="00000000" w:rsidRDefault="00000000" w:rsidRPr="00000000" w14:paraId="0000004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Question </w:t>
            </w:r>
          </w:p>
        </w:tc>
        <w:tc>
          <w:tcPr>
            <w:shd w:fill="e7e6e6" w:val="clear"/>
          </w:tcPr>
          <w:p w:rsidR="00000000" w:rsidDel="00000000" w:rsidP="00000000" w:rsidRDefault="00000000" w:rsidRPr="00000000" w14:paraId="0000004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Category</w:t>
            </w:r>
          </w:p>
        </w:tc>
        <w:tc>
          <w:tcPr>
            <w:shd w:fill="e7e6e6" w:val="clear"/>
          </w:tcPr>
          <w:p w:rsidR="00000000" w:rsidDel="00000000" w:rsidP="00000000" w:rsidRDefault="00000000" w:rsidRPr="00000000" w14:paraId="0000004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Screening Question</w:t>
            </w:r>
          </w:p>
        </w:tc>
        <w:tc>
          <w:tcPr>
            <w:shd w:fill="e7e6e6" w:val="clear"/>
          </w:tcPr>
          <w:p w:rsidR="00000000" w:rsidDel="00000000" w:rsidP="00000000" w:rsidRDefault="00000000" w:rsidRPr="00000000" w14:paraId="0000004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Yes</w:t>
            </w:r>
          </w:p>
        </w:tc>
        <w:tc>
          <w:tcPr>
            <w:shd w:fill="e7e6e6" w:val="clear"/>
          </w:tcPr>
          <w:p w:rsidR="00000000" w:rsidDel="00000000" w:rsidP="00000000" w:rsidRDefault="00000000" w:rsidRPr="00000000" w14:paraId="0000005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No</w:t>
            </w:r>
          </w:p>
        </w:tc>
      </w:tr>
      <w:tr>
        <w:trPr>
          <w:cantSplit w:val="0"/>
          <w:tblHeader w:val="0"/>
        </w:trPr>
        <w:tc>
          <w:tcPr>
            <w:shd w:fill="e7e6e6" w:val="clear"/>
          </w:tcPr>
          <w:p w:rsidR="00000000" w:rsidDel="00000000" w:rsidP="00000000" w:rsidRDefault="00000000" w:rsidRPr="00000000" w14:paraId="0000005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e7e6e6" w:val="clear"/>
          </w:tcPr>
          <w:p w:rsidR="00000000" w:rsidDel="00000000" w:rsidP="00000000" w:rsidRDefault="00000000" w:rsidRPr="00000000" w14:paraId="00000052">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Systematic and Extensive Profiling with Significant Effects</w:t>
            </w:r>
          </w:p>
        </w:tc>
        <w:tc>
          <w:tcPr/>
          <w:p w:rsidR="00000000" w:rsidDel="00000000" w:rsidP="00000000" w:rsidRDefault="00000000" w:rsidRPr="00000000" w14:paraId="0000005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use systematic and extensive profiling or automated decision-making to make significant decisions about people?</w:t>
            </w:r>
          </w:p>
        </w:tc>
        <w:tc>
          <w:tcPr>
            <w:shd w:fill="bdd7ee" w:val="clear"/>
          </w:tcPr>
          <w:p w:rsidR="00000000" w:rsidDel="00000000" w:rsidP="00000000" w:rsidRDefault="00000000" w:rsidRPr="00000000" w14:paraId="00000055">
            <w:pPr>
              <w:jc w:val="center"/>
              <w:rPr>
                <w:rFonts w:ascii="Arial" w:cs="Arial" w:eastAsia="Arial" w:hAnsi="Arial"/>
                <w:sz w:val="24"/>
                <w:szCs w:val="24"/>
              </w:rPr>
            </w:pPr>
            <w:sdt>
              <w:sdtPr>
                <w:id w:val="-884931649"/>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shd w:fill="bdd7ee" w:val="clear"/>
          </w:tcPr>
          <w:p w:rsidR="00000000" w:rsidDel="00000000" w:rsidP="00000000" w:rsidRDefault="00000000" w:rsidRPr="00000000" w14:paraId="00000056">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5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e7e6e6" w:val="clear"/>
          </w:tcPr>
          <w:p w:rsidR="00000000" w:rsidDel="00000000" w:rsidP="00000000" w:rsidRDefault="00000000" w:rsidRPr="00000000" w14:paraId="00000058">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Large Scale Use of Sensitive Personal Data</w:t>
            </w:r>
          </w:p>
        </w:tc>
        <w:tc>
          <w:tcPr>
            <w:vAlign w:val="center"/>
          </w:tcPr>
          <w:p w:rsidR="00000000" w:rsidDel="00000000" w:rsidP="00000000" w:rsidRDefault="00000000" w:rsidRPr="00000000" w14:paraId="00000059">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process special category data or criminal offence data on a large scale? </w:t>
            </w:r>
          </w:p>
        </w:tc>
        <w:tc>
          <w:tcPr>
            <w:shd w:fill="bdd7ee" w:val="clear"/>
          </w:tcPr>
          <w:p w:rsidR="00000000" w:rsidDel="00000000" w:rsidP="00000000" w:rsidRDefault="00000000" w:rsidRPr="00000000" w14:paraId="0000005A">
            <w:pPr>
              <w:jc w:val="center"/>
              <w:rPr>
                <w:rFonts w:ascii="Arial" w:cs="Arial" w:eastAsia="Arial" w:hAnsi="Arial"/>
                <w:sz w:val="24"/>
                <w:szCs w:val="24"/>
              </w:rPr>
            </w:pPr>
            <w:sdt>
              <w:sdtPr>
                <w:id w:val="617674165"/>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shd w:fill="bdd7ee" w:val="clear"/>
          </w:tcPr>
          <w:p w:rsidR="00000000" w:rsidDel="00000000" w:rsidP="00000000" w:rsidRDefault="00000000" w:rsidRPr="00000000" w14:paraId="0000005B">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5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e7e6e6" w:val="clear"/>
          </w:tcPr>
          <w:p w:rsidR="00000000" w:rsidDel="00000000" w:rsidP="00000000" w:rsidRDefault="00000000" w:rsidRPr="00000000" w14:paraId="0000005D">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Public Monitoring</w:t>
            </w:r>
          </w:p>
        </w:tc>
        <w:tc>
          <w:tcPr>
            <w:vAlign w:val="center"/>
          </w:tcPr>
          <w:p w:rsidR="00000000" w:rsidDel="00000000" w:rsidP="00000000" w:rsidRDefault="00000000" w:rsidRPr="00000000" w14:paraId="0000005E">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systematically monitor a publicly accessible place on a large scale?  </w:t>
            </w:r>
          </w:p>
        </w:tc>
        <w:tc>
          <w:tcPr>
            <w:shd w:fill="bdd7ee" w:val="clear"/>
          </w:tcPr>
          <w:p w:rsidR="00000000" w:rsidDel="00000000" w:rsidP="00000000" w:rsidRDefault="00000000" w:rsidRPr="00000000" w14:paraId="0000005F">
            <w:pPr>
              <w:jc w:val="center"/>
              <w:rPr>
                <w:rFonts w:ascii="Arial" w:cs="Arial" w:eastAsia="Arial" w:hAnsi="Arial"/>
                <w:sz w:val="24"/>
                <w:szCs w:val="24"/>
              </w:rPr>
            </w:pPr>
            <w:sdt>
              <w:sdtPr>
                <w:id w:val="843503257"/>
                <w:tag w:val="goog_rdk_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shd w:fill="bdd7ee" w:val="clear"/>
          </w:tcPr>
          <w:p w:rsidR="00000000" w:rsidDel="00000000" w:rsidP="00000000" w:rsidRDefault="00000000" w:rsidRPr="00000000" w14:paraId="00000060">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6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shd w:fill="e7e6e6" w:val="clear"/>
          </w:tcPr>
          <w:p w:rsidR="00000000" w:rsidDel="00000000" w:rsidP="00000000" w:rsidRDefault="00000000" w:rsidRPr="00000000" w14:paraId="00000062">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New Technologies</w:t>
            </w:r>
          </w:p>
        </w:tc>
        <w:tc>
          <w:tcPr>
            <w:vAlign w:val="center"/>
          </w:tcPr>
          <w:p w:rsidR="00000000" w:rsidDel="00000000" w:rsidP="00000000" w:rsidRDefault="00000000" w:rsidRPr="00000000" w14:paraId="00000063">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use new technologies?  </w:t>
            </w:r>
          </w:p>
        </w:tc>
        <w:tc>
          <w:tcPr>
            <w:shd w:fill="bdd7ee" w:val="clear"/>
          </w:tcPr>
          <w:p w:rsidR="00000000" w:rsidDel="00000000" w:rsidP="00000000" w:rsidRDefault="00000000" w:rsidRPr="00000000" w14:paraId="00000064">
            <w:pPr>
              <w:jc w:val="center"/>
              <w:rPr>
                <w:rFonts w:ascii="Arial" w:cs="Arial" w:eastAsia="Arial" w:hAnsi="Arial"/>
                <w:sz w:val="24"/>
                <w:szCs w:val="24"/>
              </w:rPr>
            </w:pPr>
            <w:sdt>
              <w:sdtPr>
                <w:id w:val="1668054781"/>
                <w:tag w:val="goog_rdk_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shd w:fill="bdd7ee" w:val="clear"/>
          </w:tcPr>
          <w:p w:rsidR="00000000" w:rsidDel="00000000" w:rsidP="00000000" w:rsidRDefault="00000000" w:rsidRPr="00000000" w14:paraId="00000065">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6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e7e6e6" w:val="clear"/>
          </w:tcPr>
          <w:p w:rsidR="00000000" w:rsidDel="00000000" w:rsidP="00000000" w:rsidRDefault="00000000" w:rsidRPr="00000000" w14:paraId="00000067">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Denial of Service</w:t>
            </w:r>
          </w:p>
        </w:tc>
        <w:tc>
          <w:tcPr>
            <w:vAlign w:val="center"/>
          </w:tcPr>
          <w:p w:rsidR="00000000" w:rsidDel="00000000" w:rsidP="00000000" w:rsidRDefault="00000000" w:rsidRPr="00000000" w14:paraId="00000068">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use profiling, automated decision-making or special category data to help make decisions on someone’s access to a service, opportunity or benefit? </w:t>
            </w:r>
          </w:p>
        </w:tc>
        <w:tc>
          <w:tcPr>
            <w:shd w:fill="bdd7ee" w:val="clear"/>
          </w:tcPr>
          <w:p w:rsidR="00000000" w:rsidDel="00000000" w:rsidP="00000000" w:rsidRDefault="00000000" w:rsidRPr="00000000" w14:paraId="00000069">
            <w:pPr>
              <w:jc w:val="center"/>
              <w:rPr>
                <w:rFonts w:ascii="Arial" w:cs="Arial" w:eastAsia="Arial" w:hAnsi="Arial"/>
                <w:sz w:val="24"/>
                <w:szCs w:val="24"/>
              </w:rPr>
            </w:pPr>
            <w:sdt>
              <w:sdtPr>
                <w:id w:val="-824954166"/>
                <w:tag w:val="goog_rdk_4"/>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shd w:fill="bdd7ee" w:val="clear"/>
          </w:tcPr>
          <w:p w:rsidR="00000000" w:rsidDel="00000000" w:rsidP="00000000" w:rsidRDefault="00000000" w:rsidRPr="00000000" w14:paraId="0000006A">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6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shd w:fill="e7e6e6" w:val="clear"/>
          </w:tcPr>
          <w:p w:rsidR="00000000" w:rsidDel="00000000" w:rsidP="00000000" w:rsidRDefault="00000000" w:rsidRPr="00000000" w14:paraId="0000006C">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Large-scale Profiling</w:t>
            </w:r>
          </w:p>
        </w:tc>
        <w:tc>
          <w:tcPr>
            <w:vAlign w:val="center"/>
          </w:tcPr>
          <w:p w:rsidR="00000000" w:rsidDel="00000000" w:rsidP="00000000" w:rsidRDefault="00000000" w:rsidRPr="00000000" w14:paraId="0000006D">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carry out profiling on a large scale?  </w:t>
            </w:r>
          </w:p>
        </w:tc>
        <w:tc>
          <w:tcPr>
            <w:shd w:fill="bdd7ee" w:val="clear"/>
          </w:tcPr>
          <w:p w:rsidR="00000000" w:rsidDel="00000000" w:rsidP="00000000" w:rsidRDefault="00000000" w:rsidRPr="00000000" w14:paraId="0000006E">
            <w:pPr>
              <w:jc w:val="center"/>
              <w:rPr>
                <w:rFonts w:ascii="Arial" w:cs="Arial" w:eastAsia="Arial" w:hAnsi="Arial"/>
                <w:sz w:val="24"/>
                <w:szCs w:val="24"/>
              </w:rPr>
            </w:pPr>
            <w:sdt>
              <w:sdtPr>
                <w:id w:val="-1319724635"/>
                <w:tag w:val="goog_rdk_5"/>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shd w:fill="bdd7ee" w:val="clear"/>
          </w:tcPr>
          <w:p w:rsidR="00000000" w:rsidDel="00000000" w:rsidP="00000000" w:rsidRDefault="00000000" w:rsidRPr="00000000" w14:paraId="0000006F">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7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shd w:fill="e7e6e6" w:val="clear"/>
          </w:tcPr>
          <w:p w:rsidR="00000000" w:rsidDel="00000000" w:rsidP="00000000" w:rsidRDefault="00000000" w:rsidRPr="00000000" w14:paraId="00000071">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Biometrics</w:t>
            </w:r>
          </w:p>
        </w:tc>
        <w:tc>
          <w:tcPr>
            <w:vAlign w:val="center"/>
          </w:tcPr>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process biometric data?  </w:t>
            </w:r>
          </w:p>
        </w:tc>
        <w:tc>
          <w:tcPr>
            <w:shd w:fill="bdd7ee" w:val="clear"/>
          </w:tcPr>
          <w:p w:rsidR="00000000" w:rsidDel="00000000" w:rsidP="00000000" w:rsidRDefault="00000000" w:rsidRPr="00000000" w14:paraId="00000073">
            <w:pPr>
              <w:jc w:val="center"/>
              <w:rPr>
                <w:rFonts w:ascii="Arial" w:cs="Arial" w:eastAsia="Arial" w:hAnsi="Arial"/>
                <w:sz w:val="24"/>
                <w:szCs w:val="24"/>
              </w:rPr>
            </w:pPr>
            <w:sdt>
              <w:sdtPr>
                <w:id w:val="1298305669"/>
                <w:tag w:val="goog_rdk_6"/>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shd w:fill="bdd7ee" w:val="clear"/>
          </w:tcPr>
          <w:p w:rsidR="00000000" w:rsidDel="00000000" w:rsidP="00000000" w:rsidRDefault="00000000" w:rsidRPr="00000000" w14:paraId="00000074">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7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shd w:fill="e7e6e6" w:val="clear"/>
          </w:tcPr>
          <w:p w:rsidR="00000000" w:rsidDel="00000000" w:rsidP="00000000" w:rsidRDefault="00000000" w:rsidRPr="00000000" w14:paraId="00000076">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Genetics</w:t>
            </w:r>
          </w:p>
        </w:tc>
        <w:tc>
          <w:tcPr>
            <w:vAlign w:val="center"/>
          </w:tcPr>
          <w:p w:rsidR="00000000" w:rsidDel="00000000" w:rsidP="00000000" w:rsidRDefault="00000000" w:rsidRPr="00000000" w14:paraId="00000077">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process genetic data?</w:t>
            </w:r>
          </w:p>
        </w:tc>
        <w:tc>
          <w:tcPr>
            <w:shd w:fill="bdd7ee" w:val="clear"/>
          </w:tcPr>
          <w:p w:rsidR="00000000" w:rsidDel="00000000" w:rsidP="00000000" w:rsidRDefault="00000000" w:rsidRPr="00000000" w14:paraId="00000078">
            <w:pPr>
              <w:jc w:val="center"/>
              <w:rPr>
                <w:rFonts w:ascii="Arial" w:cs="Arial" w:eastAsia="Arial" w:hAnsi="Arial"/>
                <w:sz w:val="24"/>
                <w:szCs w:val="24"/>
              </w:rPr>
            </w:pPr>
            <w:sdt>
              <w:sdtPr>
                <w:id w:val="-932755740"/>
                <w:tag w:val="goog_rdk_7"/>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shd w:fill="bdd7ee" w:val="clear"/>
          </w:tcPr>
          <w:p w:rsidR="00000000" w:rsidDel="00000000" w:rsidP="00000000" w:rsidRDefault="00000000" w:rsidRPr="00000000" w14:paraId="00000079">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7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c>
          <w:tcPr>
            <w:shd w:fill="e7e6e6" w:val="clear"/>
          </w:tcPr>
          <w:p w:rsidR="00000000" w:rsidDel="00000000" w:rsidP="00000000" w:rsidRDefault="00000000" w:rsidRPr="00000000" w14:paraId="0000007B">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Data Matching</w:t>
            </w:r>
          </w:p>
        </w:tc>
        <w:tc>
          <w:tcPr>
            <w:vAlign w:val="center"/>
          </w:tcPr>
          <w:p w:rsidR="00000000" w:rsidDel="00000000" w:rsidP="00000000" w:rsidRDefault="00000000" w:rsidRPr="00000000" w14:paraId="0000007C">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combine, compare or match data from multiple sources?  </w:t>
            </w:r>
          </w:p>
        </w:tc>
        <w:tc>
          <w:tcPr>
            <w:shd w:fill="bdd7ee" w:val="clear"/>
          </w:tcPr>
          <w:p w:rsidR="00000000" w:rsidDel="00000000" w:rsidP="00000000" w:rsidRDefault="00000000" w:rsidRPr="00000000" w14:paraId="0000007D">
            <w:pPr>
              <w:jc w:val="center"/>
              <w:rPr>
                <w:rFonts w:ascii="Arial" w:cs="Arial" w:eastAsia="Arial" w:hAnsi="Arial"/>
                <w:sz w:val="24"/>
                <w:szCs w:val="24"/>
              </w:rPr>
            </w:pPr>
            <w:sdt>
              <w:sdtPr>
                <w:id w:val="-590946736"/>
                <w:tag w:val="goog_rdk_8"/>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shd w:fill="bdd7ee" w:val="clear"/>
          </w:tcPr>
          <w:p w:rsidR="00000000" w:rsidDel="00000000" w:rsidP="00000000" w:rsidRDefault="00000000" w:rsidRPr="00000000" w14:paraId="0000007E">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7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e7e6e6" w:val="clear"/>
          </w:tcPr>
          <w:p w:rsidR="00000000" w:rsidDel="00000000" w:rsidP="00000000" w:rsidRDefault="00000000" w:rsidRPr="00000000" w14:paraId="00000080">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Invisible Processing</w:t>
            </w:r>
          </w:p>
        </w:tc>
        <w:tc>
          <w:tcPr>
            <w:vAlign w:val="center"/>
          </w:tcPr>
          <w:p w:rsidR="00000000" w:rsidDel="00000000" w:rsidP="00000000" w:rsidRDefault="00000000" w:rsidRPr="00000000" w14:paraId="00000081">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process personal data without providing a privacy notice directly to the individual?  </w:t>
            </w:r>
          </w:p>
        </w:tc>
        <w:tc>
          <w:tcPr>
            <w:shd w:fill="bdd7ee" w:val="clear"/>
          </w:tcPr>
          <w:p w:rsidR="00000000" w:rsidDel="00000000" w:rsidP="00000000" w:rsidRDefault="00000000" w:rsidRPr="00000000" w14:paraId="00000082">
            <w:pPr>
              <w:jc w:val="center"/>
              <w:rPr>
                <w:rFonts w:ascii="Arial" w:cs="Arial" w:eastAsia="Arial" w:hAnsi="Arial"/>
                <w:sz w:val="24"/>
                <w:szCs w:val="24"/>
              </w:rPr>
            </w:pPr>
            <w:sdt>
              <w:sdtPr>
                <w:id w:val="311906623"/>
                <w:tag w:val="goog_rdk_9"/>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shd w:fill="bdd7ee" w:val="clear"/>
          </w:tcPr>
          <w:p w:rsidR="00000000" w:rsidDel="00000000" w:rsidP="00000000" w:rsidRDefault="00000000" w:rsidRPr="00000000" w14:paraId="00000083">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8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shd w:fill="e7e6e6" w:val="clear"/>
          </w:tcPr>
          <w:p w:rsidR="00000000" w:rsidDel="00000000" w:rsidP="00000000" w:rsidRDefault="00000000" w:rsidRPr="00000000" w14:paraId="00000085">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Tracking</w:t>
            </w:r>
          </w:p>
        </w:tc>
        <w:tc>
          <w:tcPr>
            <w:vAlign w:val="center"/>
          </w:tcPr>
          <w:p w:rsidR="00000000" w:rsidDel="00000000" w:rsidP="00000000" w:rsidRDefault="00000000" w:rsidRPr="00000000" w14:paraId="00000086">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process personal data in a way which involves tracking individuals’ online or offline location or behaviour?  </w:t>
            </w:r>
          </w:p>
        </w:tc>
        <w:tc>
          <w:tcPr>
            <w:shd w:fill="bdd7ee" w:val="clear"/>
          </w:tcPr>
          <w:p w:rsidR="00000000" w:rsidDel="00000000" w:rsidP="00000000" w:rsidRDefault="00000000" w:rsidRPr="00000000" w14:paraId="00000087">
            <w:pPr>
              <w:jc w:val="center"/>
              <w:rPr>
                <w:rFonts w:ascii="Arial" w:cs="Arial" w:eastAsia="Arial" w:hAnsi="Arial"/>
                <w:sz w:val="24"/>
                <w:szCs w:val="24"/>
              </w:rPr>
            </w:pPr>
            <w:sdt>
              <w:sdtPr>
                <w:id w:val="-615583716"/>
                <w:tag w:val="goog_rdk_1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shd w:fill="bdd7ee" w:val="clear"/>
          </w:tcPr>
          <w:p w:rsidR="00000000" w:rsidDel="00000000" w:rsidP="00000000" w:rsidRDefault="00000000" w:rsidRPr="00000000" w14:paraId="00000088">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8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shd w:fill="e7e6e6" w:val="clear"/>
          </w:tcPr>
          <w:p w:rsidR="00000000" w:rsidDel="00000000" w:rsidP="00000000" w:rsidRDefault="00000000" w:rsidRPr="00000000" w14:paraId="0000008A">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Targeting of Children or Other Vulnerable Individuals</w:t>
            </w:r>
          </w:p>
        </w:tc>
        <w:tc>
          <w:tcPr>
            <w:vAlign w:val="center"/>
          </w:tcPr>
          <w:p w:rsidR="00000000" w:rsidDel="00000000" w:rsidP="00000000" w:rsidRDefault="00000000" w:rsidRPr="00000000" w14:paraId="0000008B">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process children’s personal data for profiling or automated decision-making or for marketing purposes, or offer online services directly to them?  </w:t>
            </w:r>
          </w:p>
        </w:tc>
        <w:tc>
          <w:tcPr>
            <w:shd w:fill="bdd7ee" w:val="clear"/>
          </w:tcPr>
          <w:p w:rsidR="00000000" w:rsidDel="00000000" w:rsidP="00000000" w:rsidRDefault="00000000" w:rsidRPr="00000000" w14:paraId="0000008C">
            <w:pPr>
              <w:jc w:val="center"/>
              <w:rPr>
                <w:rFonts w:ascii="Arial" w:cs="Arial" w:eastAsia="Arial" w:hAnsi="Arial"/>
                <w:sz w:val="24"/>
                <w:szCs w:val="24"/>
              </w:rPr>
            </w:pPr>
            <w:sdt>
              <w:sdtPr>
                <w:id w:val="-540401963"/>
                <w:tag w:val="goog_rdk_1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shd w:fill="bdd7ee" w:val="clear"/>
          </w:tcPr>
          <w:p w:rsidR="00000000" w:rsidDel="00000000" w:rsidP="00000000" w:rsidRDefault="00000000" w:rsidRPr="00000000" w14:paraId="0000008D">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8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tc>
        <w:tc>
          <w:tcPr>
            <w:shd w:fill="e7e6e6" w:val="clear"/>
          </w:tcPr>
          <w:p w:rsidR="00000000" w:rsidDel="00000000" w:rsidP="00000000" w:rsidRDefault="00000000" w:rsidRPr="00000000" w14:paraId="0000008F">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Risk of Harm</w:t>
            </w:r>
          </w:p>
        </w:tc>
        <w:tc>
          <w:tcPr>
            <w:vAlign w:val="center"/>
          </w:tcPr>
          <w:p w:rsidR="00000000" w:rsidDel="00000000" w:rsidP="00000000" w:rsidRDefault="00000000" w:rsidRPr="00000000" w14:paraId="00000090">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service/project process personal data which could result in a risk of harm in the event of a security breach?  </w:t>
            </w:r>
          </w:p>
        </w:tc>
        <w:tc>
          <w:tcPr>
            <w:shd w:fill="bdd7ee" w:val="clear"/>
          </w:tcPr>
          <w:p w:rsidR="00000000" w:rsidDel="00000000" w:rsidP="00000000" w:rsidRDefault="00000000" w:rsidRPr="00000000" w14:paraId="00000091">
            <w:pPr>
              <w:jc w:val="center"/>
              <w:rPr>
                <w:rFonts w:ascii="Arial" w:cs="Arial" w:eastAsia="Arial" w:hAnsi="Arial"/>
                <w:sz w:val="24"/>
                <w:szCs w:val="24"/>
              </w:rPr>
            </w:pPr>
            <w:sdt>
              <w:sdtPr>
                <w:id w:val="1377845132"/>
                <w:tag w:val="goog_rdk_1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shd w:fill="bdd7ee" w:val="clear"/>
          </w:tcPr>
          <w:p w:rsidR="00000000" w:rsidDel="00000000" w:rsidP="00000000" w:rsidRDefault="00000000" w:rsidRPr="00000000" w14:paraId="00000092">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9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shd w:fill="e7e6e6" w:val="clear"/>
          </w:tcPr>
          <w:p w:rsidR="00000000" w:rsidDel="00000000" w:rsidP="00000000" w:rsidRDefault="00000000" w:rsidRPr="00000000" w14:paraId="00000094">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Location of Processing</w:t>
            </w:r>
          </w:p>
        </w:tc>
        <w:tc>
          <w:tcPr>
            <w:vAlign w:val="center"/>
          </w:tcPr>
          <w:p w:rsidR="00000000" w:rsidDel="00000000" w:rsidP="00000000" w:rsidRDefault="00000000" w:rsidRPr="00000000" w14:paraId="00000095">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processing of personal data take place in a country outside of the UK?</w:t>
            </w:r>
          </w:p>
        </w:tc>
        <w:tc>
          <w:tcPr>
            <w:shd w:fill="bdd7ee" w:val="clear"/>
          </w:tcPr>
          <w:p w:rsidR="00000000" w:rsidDel="00000000" w:rsidP="00000000" w:rsidRDefault="00000000" w:rsidRPr="00000000" w14:paraId="00000096">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shd w:fill="bdd7ee" w:val="clear"/>
          </w:tcPr>
          <w:p w:rsidR="00000000" w:rsidDel="00000000" w:rsidP="00000000" w:rsidRDefault="00000000" w:rsidRPr="00000000" w14:paraId="00000097">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9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#14.1</w:t>
            </w:r>
          </w:p>
        </w:tc>
        <w:tc>
          <w:tcPr>
            <w:shd w:fill="e7e6e6" w:val="clear"/>
          </w:tcPr>
          <w:p w:rsidR="00000000" w:rsidDel="00000000" w:rsidP="00000000" w:rsidRDefault="00000000" w:rsidRPr="00000000" w14:paraId="00000099">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Location of Processing</w:t>
            </w:r>
          </w:p>
        </w:tc>
        <w:tc>
          <w:tcPr>
            <w:gridSpan w:val="3"/>
            <w:vAlign w:val="center"/>
          </w:tcPr>
          <w:p w:rsidR="00000000" w:rsidDel="00000000" w:rsidP="00000000" w:rsidRDefault="00000000" w:rsidRPr="00000000" w14:paraId="0000009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selected ‘Yes’ above, where? </w:t>
            </w:r>
          </w:p>
          <w:p w:rsidR="00000000" w:rsidDel="00000000" w:rsidP="00000000" w:rsidRDefault="00000000" w:rsidRPr="00000000" w14:paraId="0000009B">
            <w:pPr>
              <w:jc w:val="center"/>
              <w:rPr>
                <w:rFonts w:ascii="Arial" w:cs="Arial" w:eastAsia="Arial" w:hAnsi="Arial"/>
                <w:sz w:val="24"/>
                <w:szCs w:val="24"/>
              </w:rPr>
            </w:pPr>
            <w:r w:rsidDel="00000000" w:rsidR="00000000" w:rsidRPr="00000000">
              <w:rPr>
                <w:rtl w:val="0"/>
              </w:rPr>
            </w:r>
          </w:p>
        </w:tc>
      </w:tr>
      <w:tr>
        <w:trPr>
          <w:cantSplit w:val="0"/>
          <w:tblHeader w:val="0"/>
        </w:trPr>
        <w:tc>
          <w:tcPr>
            <w:gridSpan w:val="5"/>
            <w:shd w:fill="ffffff" w:val="clear"/>
          </w:tcPr>
          <w:p w:rsidR="00000000" w:rsidDel="00000000" w:rsidP="00000000" w:rsidRDefault="00000000" w:rsidRPr="00000000" w14:paraId="0000009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 Dublin, Ireland</w:t>
            </w:r>
          </w:p>
          <w:p w:rsidR="00000000" w:rsidDel="00000000" w:rsidP="00000000" w:rsidRDefault="00000000" w:rsidRPr="00000000" w14:paraId="0000009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US (if using AI feature)</w:t>
            </w:r>
          </w:p>
        </w:tc>
      </w:tr>
    </w:tbl>
    <w:p w:rsidR="00000000" w:rsidDel="00000000" w:rsidP="00000000" w:rsidRDefault="00000000" w:rsidRPr="00000000" w14:paraId="000000A4">
      <w:pPr>
        <w:rPr>
          <w:rFonts w:ascii="Arial" w:cs="Arial" w:eastAsia="Arial" w:hAnsi="Arial"/>
          <w:sz w:val="24"/>
          <w:szCs w:val="24"/>
        </w:rPr>
      </w:pPr>
      <w:r w:rsidDel="00000000" w:rsidR="00000000" w:rsidRPr="00000000">
        <w:rPr>
          <w:rtl w:val="0"/>
        </w:rPr>
      </w:r>
    </w:p>
    <w:tbl>
      <w:tblPr>
        <w:tblStyle w:val="Table3"/>
        <w:tblW w:w="101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10"/>
        <w:tblGridChange w:id="0">
          <w:tblGrid>
            <w:gridCol w:w="10110"/>
          </w:tblGrid>
        </w:tblGridChange>
      </w:tblGrid>
      <w:tr>
        <w:trPr>
          <w:cantSplit w:val="0"/>
          <w:tblHeader w:val="0"/>
        </w:trPr>
        <w:tc>
          <w:tcPr>
            <w:shd w:fill="e7e6e6" w:val="clear"/>
          </w:tcPr>
          <w:p w:rsidR="00000000" w:rsidDel="00000000" w:rsidP="00000000" w:rsidRDefault="00000000" w:rsidRPr="00000000" w14:paraId="000000A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Summarise why you identified the need for a full DPIA, or provide your reasons for not completing a full DPIA. </w:t>
            </w:r>
          </w:p>
          <w:p w:rsidR="00000000" w:rsidDel="00000000" w:rsidP="00000000" w:rsidRDefault="00000000" w:rsidRPr="00000000" w14:paraId="000000A6">
            <w:pPr>
              <w:rPr>
                <w:rFonts w:ascii="Arial" w:cs="Arial" w:eastAsia="Arial" w:hAnsi="Arial"/>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rPr>
                <w:rFonts w:ascii="Arial" w:cs="Arial" w:eastAsia="Arial" w:hAnsi="Arial"/>
                <w:sz w:val="24"/>
                <w:szCs w:val="24"/>
              </w:rPr>
            </w:pPr>
            <w:r w:rsidDel="00000000" w:rsidR="00000000" w:rsidRPr="00000000">
              <w:rPr>
                <w:rFonts w:ascii="Arial" w:cs="Arial" w:eastAsia="Arial" w:hAnsi="Arial"/>
                <w:sz w:val="24"/>
                <w:szCs w:val="24"/>
                <w:rtl w:val="0"/>
              </w:rPr>
              <w:t xml:space="preserve">The school want to implement IRIS Connect, a secure system which enables teachers to record lesson footage and upload it to to a digital platform with role based log in. Once uploaded teachers may choose to selectively share their videos with other teachers within the school or between schools when given permission by their Data Protection Officers.  Platform tools enable collaborating professionals to analyse the videos in a way which is aligned with high quality professional development. Teachers may use platform tools to analyse the impact their teaching practices have on learners, to provide each other with high quality feedback and examples of outstanding teaching. Over time the system supports teachers to refine their practices reflectively and collaboratively thereby improving as teachers.  This data processing has a number of risk considerations which must be taken into account:  </w:t>
            </w:r>
          </w:p>
          <w:p w:rsidR="00000000" w:rsidDel="00000000" w:rsidP="00000000" w:rsidRDefault="00000000" w:rsidRPr="00000000" w14:paraId="000000A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  Evaluation or scoring</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rPr>
                <w:rFonts w:ascii="Arial" w:cs="Arial" w:eastAsia="Arial" w:hAnsi="Arial"/>
                <w:sz w:val="24"/>
                <w:szCs w:val="24"/>
              </w:rPr>
            </w:pPr>
            <w:r w:rsidDel="00000000" w:rsidR="00000000" w:rsidRPr="00000000">
              <w:rPr>
                <w:rFonts w:ascii="Arial" w:cs="Arial" w:eastAsia="Arial" w:hAnsi="Arial"/>
                <w:sz w:val="24"/>
                <w:szCs w:val="24"/>
                <w:rtl w:val="0"/>
              </w:rPr>
              <w:t xml:space="preserve">The IRIS Connect system contains tools which enable the analysis of classroom activities and behaviours such that the teacher can quantitatively refine their classroom practice to improve learning outcomes  </w:t>
            </w:r>
          </w:p>
          <w:p w:rsidR="00000000" w:rsidDel="00000000" w:rsidP="00000000" w:rsidRDefault="00000000" w:rsidRPr="00000000" w14:paraId="000000A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rPr>
                <w:rFonts w:ascii="Arial" w:cs="Arial" w:eastAsia="Arial" w:hAnsi="Arial"/>
                <w:sz w:val="24"/>
                <w:szCs w:val="24"/>
              </w:rPr>
            </w:pPr>
            <w:r w:rsidDel="00000000" w:rsidR="00000000" w:rsidRPr="00000000">
              <w:rPr>
                <w:rFonts w:ascii="Arial" w:cs="Arial" w:eastAsia="Arial" w:hAnsi="Arial"/>
                <w:sz w:val="24"/>
                <w:szCs w:val="24"/>
                <w:rtl w:val="0"/>
              </w:rPr>
              <w:t xml:space="preserve">2. </w:t>
            </w:r>
            <w:r w:rsidDel="00000000" w:rsidR="00000000" w:rsidRPr="00000000">
              <w:rPr>
                <w:rFonts w:ascii="Arial" w:cs="Arial" w:eastAsia="Arial" w:hAnsi="Arial"/>
                <w:b w:val="1"/>
                <w:bCs w:val="1"/>
                <w:sz w:val="24"/>
                <w:szCs w:val="24"/>
                <w:rtl w:val="0"/>
              </w:rPr>
              <w:t xml:space="preserve">Systematic monitoring</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0">
            <w:pPr>
              <w:rPr>
                <w:rFonts w:ascii="Arial" w:cs="Arial" w:eastAsia="Arial" w:hAnsi="Arial"/>
                <w:sz w:val="24"/>
                <w:szCs w:val="24"/>
              </w:rPr>
            </w:pPr>
            <w:r w:rsidDel="00000000" w:rsidR="00000000" w:rsidRPr="00000000">
              <w:rPr>
                <w:rFonts w:ascii="Arial" w:cs="Arial" w:eastAsia="Arial" w:hAnsi="Arial"/>
                <w:sz w:val="24"/>
                <w:szCs w:val="24"/>
                <w:rtl w:val="0"/>
              </w:rPr>
              <w:t xml:space="preserve">While the IRIS Connect system does not operate in an “always on” state and requires a elective act to record practice in one locality for a predefined time, the classroom is a dynamic and quasi public environment.  </w:t>
            </w:r>
          </w:p>
          <w:p w:rsidR="00000000" w:rsidDel="00000000" w:rsidP="00000000" w:rsidRDefault="00000000" w:rsidRPr="00000000" w14:paraId="000000B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rPr>
                <w:rFonts w:ascii="Arial" w:cs="Arial" w:eastAsia="Arial" w:hAnsi="Arial"/>
                <w:sz w:val="24"/>
                <w:szCs w:val="24"/>
              </w:rPr>
            </w:pPr>
            <w:r w:rsidDel="00000000" w:rsidR="00000000" w:rsidRPr="00000000">
              <w:rPr>
                <w:rFonts w:ascii="Arial" w:cs="Arial" w:eastAsia="Arial" w:hAnsi="Arial"/>
                <w:sz w:val="24"/>
                <w:szCs w:val="24"/>
                <w:rtl w:val="0"/>
              </w:rPr>
              <w:t xml:space="preserve">3. </w:t>
            </w:r>
            <w:r w:rsidDel="00000000" w:rsidR="00000000" w:rsidRPr="00000000">
              <w:rPr>
                <w:rFonts w:ascii="Arial" w:cs="Arial" w:eastAsia="Arial" w:hAnsi="Arial"/>
                <w:b w:val="1"/>
                <w:bCs w:val="1"/>
                <w:sz w:val="24"/>
                <w:szCs w:val="24"/>
                <w:rtl w:val="0"/>
              </w:rPr>
              <w:t xml:space="preserve">Data processed on a large scale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rPr>
                <w:rFonts w:ascii="Arial" w:cs="Arial" w:eastAsia="Arial" w:hAnsi="Arial"/>
                <w:sz w:val="24"/>
                <w:szCs w:val="24"/>
              </w:rPr>
            </w:pPr>
            <w:r w:rsidDel="00000000" w:rsidR="00000000" w:rsidRPr="00000000">
              <w:rPr>
                <w:rFonts w:ascii="Arial" w:cs="Arial" w:eastAsia="Arial" w:hAnsi="Arial"/>
                <w:sz w:val="24"/>
                <w:szCs w:val="24"/>
                <w:rtl w:val="0"/>
              </w:rPr>
              <w:t xml:space="preserve">A high proportion of the school population are likely to be subject to some level of data processing  </w:t>
            </w:r>
          </w:p>
          <w:p w:rsidR="00000000" w:rsidDel="00000000" w:rsidP="00000000" w:rsidRDefault="00000000" w:rsidRPr="00000000" w14:paraId="000000B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rPr>
                <w:rFonts w:ascii="Arial" w:cs="Arial" w:eastAsia="Arial" w:hAnsi="Arial"/>
                <w:sz w:val="24"/>
                <w:szCs w:val="24"/>
              </w:rPr>
            </w:pPr>
            <w:r w:rsidDel="00000000" w:rsidR="00000000" w:rsidRPr="00000000">
              <w:rPr>
                <w:rFonts w:ascii="Arial" w:cs="Arial" w:eastAsia="Arial" w:hAnsi="Arial"/>
                <w:sz w:val="24"/>
                <w:szCs w:val="24"/>
                <w:rtl w:val="0"/>
              </w:rPr>
              <w:t xml:space="preserve">4. </w:t>
            </w:r>
            <w:r w:rsidDel="00000000" w:rsidR="00000000" w:rsidRPr="00000000">
              <w:rPr>
                <w:rFonts w:ascii="Arial" w:cs="Arial" w:eastAsia="Arial" w:hAnsi="Arial"/>
                <w:b w:val="1"/>
                <w:bCs w:val="1"/>
                <w:sz w:val="24"/>
                <w:szCs w:val="24"/>
                <w:rtl w:val="0"/>
              </w:rPr>
              <w:t xml:space="preserve">Matching or combining datasets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rPr>
                <w:rFonts w:ascii="Arial" w:cs="Arial" w:eastAsia="Arial" w:hAnsi="Arial"/>
                <w:sz w:val="24"/>
                <w:szCs w:val="24"/>
              </w:rPr>
            </w:pPr>
            <w:r w:rsidDel="00000000" w:rsidR="00000000" w:rsidRPr="00000000">
              <w:rPr>
                <w:rFonts w:ascii="Arial" w:cs="Arial" w:eastAsia="Arial" w:hAnsi="Arial"/>
                <w:sz w:val="24"/>
                <w:szCs w:val="24"/>
                <w:rtl w:val="0"/>
              </w:rPr>
              <w:t xml:space="preserve">The IRIS Connect system allows DPOs from different organisations to define terms for selective sharing of video data to enable inter-school collaboration and professional development programmes </w:t>
            </w:r>
          </w:p>
          <w:p w:rsidR="00000000" w:rsidDel="00000000" w:rsidP="00000000" w:rsidRDefault="00000000" w:rsidRPr="00000000" w14:paraId="000000B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rPr>
                <w:rFonts w:ascii="Arial" w:cs="Arial" w:eastAsia="Arial" w:hAnsi="Arial"/>
                <w:sz w:val="24"/>
                <w:szCs w:val="24"/>
              </w:rPr>
            </w:pPr>
            <w:r w:rsidDel="00000000" w:rsidR="00000000" w:rsidRPr="00000000">
              <w:rPr>
                <w:rFonts w:ascii="Arial" w:cs="Arial" w:eastAsia="Arial" w:hAnsi="Arial"/>
                <w:sz w:val="24"/>
                <w:szCs w:val="24"/>
                <w:rtl w:val="0"/>
              </w:rPr>
              <w:t xml:space="preserve">5. </w:t>
            </w:r>
            <w:r w:rsidDel="00000000" w:rsidR="00000000" w:rsidRPr="00000000">
              <w:rPr>
                <w:rFonts w:ascii="Arial" w:cs="Arial" w:eastAsia="Arial" w:hAnsi="Arial"/>
                <w:b w:val="1"/>
                <w:bCs w:val="1"/>
                <w:sz w:val="24"/>
                <w:szCs w:val="24"/>
                <w:rtl w:val="0"/>
              </w:rPr>
              <w:t xml:space="preserve">Data concerning vulnerable data subjects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rPr>
                <w:rFonts w:ascii="Arial" w:cs="Arial" w:eastAsia="Arial" w:hAnsi="Arial"/>
                <w:sz w:val="24"/>
                <w:szCs w:val="24"/>
              </w:rPr>
            </w:pPr>
            <w:r w:rsidDel="00000000" w:rsidR="00000000" w:rsidRPr="00000000">
              <w:rPr>
                <w:rFonts w:ascii="Arial" w:cs="Arial" w:eastAsia="Arial" w:hAnsi="Arial"/>
                <w:sz w:val="24"/>
                <w:szCs w:val="24"/>
                <w:rtl w:val="0"/>
              </w:rPr>
              <w:t xml:space="preserve">Teachers are employees of the school and given the power imbalance are vulnerable subjects for the purpose of the GDPR. Students may be below the age where they can be considered able to knowingly and thoughtfully oppose or consent to the processing of their data  </w:t>
            </w:r>
          </w:p>
          <w:p w:rsidR="00000000" w:rsidDel="00000000" w:rsidP="00000000" w:rsidRDefault="00000000" w:rsidRPr="00000000" w14:paraId="000000B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rPr>
                <w:rFonts w:ascii="Arial" w:cs="Arial" w:eastAsia="Arial" w:hAnsi="Arial"/>
                <w:sz w:val="24"/>
                <w:szCs w:val="24"/>
              </w:rPr>
            </w:pPr>
            <w:r w:rsidDel="00000000" w:rsidR="00000000" w:rsidRPr="00000000">
              <w:rPr>
                <w:rFonts w:ascii="Arial" w:cs="Arial" w:eastAsia="Arial" w:hAnsi="Arial"/>
                <w:sz w:val="24"/>
                <w:szCs w:val="24"/>
                <w:rtl w:val="0"/>
              </w:rPr>
              <w:t xml:space="preserve">6. </w:t>
            </w:r>
            <w:r w:rsidDel="00000000" w:rsidR="00000000" w:rsidRPr="00000000">
              <w:rPr>
                <w:rFonts w:ascii="Arial" w:cs="Arial" w:eastAsia="Arial" w:hAnsi="Arial"/>
                <w:b w:val="1"/>
                <w:bCs w:val="1"/>
                <w:sz w:val="24"/>
                <w:szCs w:val="24"/>
                <w:rtl w:val="0"/>
              </w:rPr>
              <w:t xml:space="preserve">Innovative use or applying new technological or organisational solutions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rPr>
                <w:rFonts w:ascii="Arial" w:cs="Arial" w:eastAsia="Arial" w:hAnsi="Arial"/>
                <w:sz w:val="24"/>
                <w:szCs w:val="24"/>
              </w:rPr>
            </w:pPr>
            <w:r w:rsidDel="00000000" w:rsidR="00000000" w:rsidRPr="00000000">
              <w:rPr>
                <w:rFonts w:ascii="Arial" w:cs="Arial" w:eastAsia="Arial" w:hAnsi="Arial"/>
                <w:sz w:val="24"/>
                <w:szCs w:val="24"/>
                <w:rtl w:val="0"/>
              </w:rPr>
              <w:t xml:space="preserve">While digital video platforms are becoming mainstream for teacher professional development (around 30% of secondary schools use one form or another) the system is new to the school and therefore may be considered an innovative organizational solution.</w:t>
            </w:r>
          </w:p>
          <w:p w:rsidR="00000000" w:rsidDel="00000000" w:rsidP="00000000" w:rsidRDefault="00000000" w:rsidRPr="00000000" w14:paraId="000000C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C3">
      <w:pPr>
        <w:pStyle w:val="Heading2"/>
        <w:ind w:left="0" w:firstLine="0"/>
        <w:jc w:val="left"/>
        <w:rPr>
          <w:sz w:val="36"/>
          <w:szCs w:val="36"/>
        </w:rPr>
      </w:pPr>
      <w:r w:rsidDel="00000000" w:rsidR="00000000" w:rsidRPr="00000000">
        <w:rPr>
          <w:sz w:val="36"/>
          <w:szCs w:val="36"/>
          <w:rtl w:val="0"/>
        </w:rPr>
        <w:t xml:space="preserve">Section A: </w:t>
      </w:r>
      <w:r w:rsidDel="00000000" w:rsidR="00000000" w:rsidRPr="00000000">
        <w:rPr>
          <w:rFonts w:ascii="Arial" w:cs="Arial" w:eastAsia="Arial" w:hAnsi="Arial"/>
          <w:b w:val="1"/>
          <w:bCs w:val="1"/>
          <w:sz w:val="36"/>
          <w:szCs w:val="36"/>
          <w:rtl w:val="0"/>
        </w:rPr>
        <w:t xml:space="preserve">Data Protection Impact Assessment</w:t>
      </w: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pStyle w:val="Heading2"/>
        <w:rPr/>
      </w:pPr>
      <w:bookmarkStart w:colFirst="0" w:colLast="0" w:name="_heading=h.5xecui6ofa16" w:id="5"/>
      <w:bookmarkEnd w:id="5"/>
      <w:r w:rsidDel="00000000" w:rsidR="00000000" w:rsidRPr="00000000">
        <w:rPr>
          <w:rtl w:val="0"/>
        </w:rPr>
        <w:t xml:space="preserve">Section 1: Nature of the Processing</w:t>
      </w:r>
    </w:p>
    <w:p w:rsidR="00000000" w:rsidDel="00000000" w:rsidP="00000000" w:rsidRDefault="00000000" w:rsidRPr="00000000" w14:paraId="000000C6">
      <w:pPr>
        <w:rPr>
          <w:rFonts w:ascii="Arial" w:cs="Arial" w:eastAsia="Arial" w:hAnsi="Arial"/>
          <w:sz w:val="24"/>
          <w:szCs w:val="24"/>
        </w:rPr>
      </w:pPr>
      <w:r w:rsidDel="00000000" w:rsidR="00000000" w:rsidRPr="00000000">
        <w:rPr>
          <w:rtl w:val="0"/>
        </w:rPr>
      </w:r>
    </w:p>
    <w:tbl>
      <w:tblPr>
        <w:tblStyle w:val="Table4"/>
        <w:tblW w:w="1011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3226"/>
        <w:gridCol w:w="1818"/>
        <w:gridCol w:w="1067"/>
        <w:gridCol w:w="1098"/>
        <w:gridCol w:w="1346"/>
        <w:tblGridChange w:id="0">
          <w:tblGrid>
            <w:gridCol w:w="1555"/>
            <w:gridCol w:w="3226"/>
            <w:gridCol w:w="1818"/>
            <w:gridCol w:w="1067"/>
            <w:gridCol w:w="1098"/>
            <w:gridCol w:w="1346"/>
          </w:tblGrid>
        </w:tblGridChange>
      </w:tblGrid>
      <w:tr>
        <w:trPr>
          <w:cantSplit w:val="0"/>
          <w:trHeight w:val="240" w:hRule="atLeast"/>
          <w:tblHeader w:val="0"/>
        </w:trPr>
        <w:tc>
          <w:tcPr>
            <w:gridSpan w:val="6"/>
            <w:tcBorders>
              <w:bottom w:color="000000" w:space="0" w:sz="4" w:val="single"/>
            </w:tcBorders>
            <w:shd w:fill="e7e6e6" w:val="clear"/>
          </w:tcPr>
          <w:p w:rsidR="00000000" w:rsidDel="00000000" w:rsidP="00000000" w:rsidRDefault="00000000" w:rsidRPr="00000000" w14:paraId="000000C7">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Describe the nature of the processing:</w:t>
            </w:r>
          </w:p>
          <w:p w:rsidR="00000000" w:rsidDel="00000000" w:rsidP="00000000" w:rsidRDefault="00000000" w:rsidRPr="00000000" w14:paraId="000000C8">
            <w:pPr>
              <w:jc w:val="both"/>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how will you collect, use, store and delete data? What is the source of the data? Will you be sharing data with anyone? You might find it useful to refer to a flow diagram or other way of describing data flows. What types of processing identified as likely high risk are involved?</w:t>
            </w:r>
            <w:r w:rsidDel="00000000" w:rsidR="00000000" w:rsidRPr="00000000">
              <w:rPr>
                <w:rtl w:val="0"/>
              </w:rPr>
            </w:r>
          </w:p>
        </w:tc>
      </w:tr>
      <w:tr>
        <w:trPr>
          <w:cantSplit w:val="0"/>
          <w:tblHeader w:val="0"/>
        </w:trPr>
        <w:tc>
          <w:tcPr>
            <w:gridSpan w:val="6"/>
            <w:tcBorders>
              <w:top w:color="000000" w:space="0" w:sz="4" w:val="single"/>
            </w:tcBorders>
          </w:tcPr>
          <w:p w:rsidR="00000000" w:rsidDel="00000000" w:rsidP="00000000" w:rsidRDefault="00000000" w:rsidRPr="00000000" w14:paraId="000000CE">
            <w:pPr>
              <w:rPr>
                <w:rFonts w:ascii="Arial" w:cs="Arial" w:eastAsia="Arial" w:hAnsi="Arial"/>
                <w:b w:val="1"/>
                <w:bCs w:val="1"/>
                <w:sz w:val="24"/>
                <w:szCs w:val="24"/>
              </w:rPr>
            </w:pPr>
            <w:r w:rsidDel="00000000" w:rsidR="00000000" w:rsidRPr="00000000">
              <w:rPr>
                <w:rtl w:val="0"/>
              </w:rPr>
            </w:r>
          </w:p>
        </w:tc>
      </w:tr>
      <w:tr>
        <w:trPr>
          <w:cantSplit w:val="0"/>
          <w:tblHeader w:val="0"/>
        </w:trPr>
        <w:tc>
          <w:tcPr>
            <w:gridSpan w:val="6"/>
            <w:tcBorders>
              <w:top w:color="000000" w:space="0" w:sz="4" w:val="single"/>
            </w:tcBorders>
          </w:tcPr>
          <w:p w:rsidR="00000000" w:rsidDel="00000000" w:rsidP="00000000" w:rsidRDefault="00000000" w:rsidRPr="00000000" w14:paraId="000000D4">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Data Collection:</w:t>
            </w:r>
          </w:p>
          <w:p w:rsidR="00000000" w:rsidDel="00000000" w:rsidP="00000000" w:rsidRDefault="00000000" w:rsidRPr="00000000" w14:paraId="000000D5">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Video data is collected via the dedicated IRIS Connect ‘Record’ mobile application which encrypts the video locally and automatically uploads to the user’s account on the IRIS Connect servers. All data in transit is encrypted. Once the upload is completed the video is automatically deleted from the local device. </w:t>
            </w:r>
          </w:p>
          <w:p w:rsidR="00000000" w:rsidDel="00000000" w:rsidP="00000000" w:rsidRDefault="00000000" w:rsidRPr="00000000" w14:paraId="000000D6">
            <w:pPr>
              <w:shd w:fill="ffffff" w:val="clear"/>
              <w:spacing w:after="240" w:lineRule="auto"/>
              <w:rPr>
                <w:rFonts w:ascii="Roboto" w:cs="Roboto" w:eastAsia="Roboto" w:hAnsi="Roboto"/>
                <w:i w:val="1"/>
                <w:iCs w:val="1"/>
                <w:color w:val="1155cc"/>
                <w:sz w:val="24"/>
                <w:szCs w:val="24"/>
                <w:u w:val="single"/>
              </w:rPr>
            </w:pPr>
            <w:r w:rsidDel="00000000" w:rsidR="00000000" w:rsidRPr="00000000">
              <w:rPr>
                <w:rFonts w:ascii="Roboto" w:cs="Roboto" w:eastAsia="Roboto" w:hAnsi="Roboto"/>
                <w:i w:val="1"/>
                <w:iCs w:val="1"/>
                <w:sz w:val="24"/>
                <w:szCs w:val="24"/>
                <w:rtl w:val="0"/>
              </w:rPr>
              <w:t xml:space="preserve">For further information about the Record app - </w:t>
            </w:r>
            <w:hyperlink r:id="rId8">
              <w:r w:rsidDel="00000000" w:rsidR="00000000" w:rsidRPr="00000000">
                <w:rPr>
                  <w:rFonts w:ascii="Roboto" w:cs="Roboto" w:eastAsia="Roboto" w:hAnsi="Roboto"/>
                  <w:i w:val="1"/>
                  <w:iCs w:val="1"/>
                  <w:color w:val="1155cc"/>
                  <w:sz w:val="24"/>
                  <w:szCs w:val="24"/>
                  <w:u w:val="single"/>
                  <w:rtl w:val="0"/>
                </w:rPr>
                <w:t xml:space="preserve">see here</w:t>
              </w:r>
            </w:hyperlink>
            <w:r w:rsidDel="00000000" w:rsidR="00000000" w:rsidRPr="00000000">
              <w:rPr>
                <w:rtl w:val="0"/>
              </w:rPr>
            </w:r>
          </w:p>
          <w:p w:rsidR="00000000" w:rsidDel="00000000" w:rsidP="00000000" w:rsidRDefault="00000000" w:rsidRPr="00000000" w14:paraId="000000D7">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0D8">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Data Access:</w:t>
            </w:r>
          </w:p>
          <w:p w:rsidR="00000000" w:rsidDel="00000000" w:rsidP="00000000" w:rsidRDefault="00000000" w:rsidRPr="00000000" w14:paraId="000000D9">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Data is accessed via the IRIS Connect platform. This is a highly secure closed system which operates role-based login and privacy by design. Once the video is uploaded only the teacher who recorded the video has full access to it.  </w:t>
            </w:r>
          </w:p>
          <w:p w:rsidR="00000000" w:rsidDel="00000000" w:rsidP="00000000" w:rsidRDefault="00000000" w:rsidRPr="00000000" w14:paraId="000000DA">
            <w:pPr>
              <w:shd w:fill="ffffff" w:val="clear"/>
              <w:spacing w:after="240" w:lineRule="auto"/>
              <w:rPr>
                <w:rFonts w:ascii="Roboto" w:cs="Roboto" w:eastAsia="Roboto" w:hAnsi="Roboto"/>
                <w:i w:val="1"/>
                <w:iCs w:val="1"/>
                <w:color w:val="1155cc"/>
                <w:sz w:val="24"/>
                <w:szCs w:val="24"/>
                <w:u w:val="single"/>
              </w:rPr>
            </w:pPr>
            <w:r w:rsidDel="00000000" w:rsidR="00000000" w:rsidRPr="00000000">
              <w:rPr>
                <w:rFonts w:ascii="Roboto" w:cs="Roboto" w:eastAsia="Roboto" w:hAnsi="Roboto"/>
                <w:i w:val="1"/>
                <w:iCs w:val="1"/>
                <w:sz w:val="24"/>
                <w:szCs w:val="24"/>
                <w:rtl w:val="0"/>
              </w:rPr>
              <w:t xml:space="preserve">Further information about the IRIS Connect security measures and controls can be found </w:t>
            </w:r>
            <w:hyperlink r:id="rId9">
              <w:r w:rsidDel="00000000" w:rsidR="00000000" w:rsidRPr="00000000">
                <w:rPr>
                  <w:rFonts w:ascii="Roboto" w:cs="Roboto" w:eastAsia="Roboto" w:hAnsi="Roboto"/>
                  <w:i w:val="1"/>
                  <w:iCs w:val="1"/>
                  <w:color w:val="1155cc"/>
                  <w:sz w:val="24"/>
                  <w:szCs w:val="24"/>
                  <w:u w:val="single"/>
                  <w:rtl w:val="0"/>
                </w:rPr>
                <w:t xml:space="preserve">here</w:t>
              </w:r>
            </w:hyperlink>
            <w:r w:rsidDel="00000000" w:rsidR="00000000" w:rsidRPr="00000000">
              <w:rPr>
                <w:rtl w:val="0"/>
              </w:rPr>
            </w:r>
          </w:p>
          <w:p w:rsidR="00000000" w:rsidDel="00000000" w:rsidP="00000000" w:rsidRDefault="00000000" w:rsidRPr="00000000" w14:paraId="000000DB">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0DC">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teacher has control of the deletion and sharing of the video. Sharing between users of the same organisation is enabled by default. By mutual agreement DPOs at different locations may vary this scope to enable sharing between users at their organisations under the auspices of a separate data-sharing agreement. </w:t>
            </w:r>
          </w:p>
          <w:p w:rsidR="00000000" w:rsidDel="00000000" w:rsidP="00000000" w:rsidRDefault="00000000" w:rsidRPr="00000000" w14:paraId="000000DD">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0DE">
            <w:pPr>
              <w:shd w:fill="ffffff" w:val="clear"/>
              <w:spacing w:after="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AI Insights - When using the AI feature, the video transcript will be temporary shared with the AI service being used to analyse the video.</w:t>
            </w:r>
          </w:p>
          <w:p w:rsidR="00000000" w:rsidDel="00000000" w:rsidP="00000000" w:rsidRDefault="00000000" w:rsidRPr="00000000" w14:paraId="000000DF">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0E0">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Downloading of video is disabled by default. </w:t>
            </w:r>
          </w:p>
          <w:p w:rsidR="00000000" w:rsidDel="00000000" w:rsidP="00000000" w:rsidRDefault="00000000" w:rsidRPr="00000000" w14:paraId="000000E1">
            <w:pPr>
              <w:shd w:fill="ffffff" w:val="clear"/>
              <w:spacing w:after="240" w:lineRule="auto"/>
              <w:rPr>
                <w:rFonts w:ascii="Roboto" w:cs="Roboto" w:eastAsia="Roboto" w:hAnsi="Roboto"/>
                <w:i w:val="1"/>
                <w:iCs w:val="1"/>
                <w:color w:val="1155cc"/>
                <w:sz w:val="24"/>
                <w:szCs w:val="24"/>
                <w:u w:val="single"/>
              </w:rPr>
            </w:pPr>
            <w:r w:rsidDel="00000000" w:rsidR="00000000" w:rsidRPr="00000000">
              <w:rPr>
                <w:rFonts w:ascii="Roboto" w:cs="Roboto" w:eastAsia="Roboto" w:hAnsi="Roboto"/>
                <w:i w:val="1"/>
                <w:iCs w:val="1"/>
                <w:sz w:val="24"/>
                <w:szCs w:val="24"/>
                <w:rtl w:val="0"/>
              </w:rPr>
              <w:t xml:space="preserve">Further information about IRIS Connect’s approach to downloading can be found </w:t>
            </w:r>
            <w:hyperlink r:id="rId10">
              <w:r w:rsidDel="00000000" w:rsidR="00000000" w:rsidRPr="00000000">
                <w:rPr>
                  <w:rFonts w:ascii="Roboto" w:cs="Roboto" w:eastAsia="Roboto" w:hAnsi="Roboto"/>
                  <w:i w:val="1"/>
                  <w:iCs w:val="1"/>
                  <w:color w:val="1155cc"/>
                  <w:sz w:val="24"/>
                  <w:szCs w:val="24"/>
                  <w:u w:val="single"/>
                  <w:rtl w:val="0"/>
                </w:rPr>
                <w:t xml:space="preserve">here</w:t>
              </w:r>
            </w:hyperlink>
            <w:r w:rsidDel="00000000" w:rsidR="00000000" w:rsidRPr="00000000">
              <w:rPr>
                <w:rtl w:val="0"/>
              </w:rPr>
            </w:r>
          </w:p>
          <w:p w:rsidR="00000000" w:rsidDel="00000000" w:rsidP="00000000" w:rsidRDefault="00000000" w:rsidRPr="00000000" w14:paraId="000000E2">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0E3">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Sharing can only take place via the IRIS Connect web platform via user accounts. If user A shares a video with user B, user B does not have the ability to share or download the video. </w:t>
            </w:r>
          </w:p>
          <w:p w:rsidR="00000000" w:rsidDel="00000000" w:rsidP="00000000" w:rsidRDefault="00000000" w:rsidRPr="00000000" w14:paraId="000000E4">
            <w:pPr>
              <w:shd w:fill="ffffff" w:val="clear"/>
              <w:spacing w:after="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Further information regarding sharing can be found </w:t>
            </w:r>
            <w:hyperlink r:id="rId11">
              <w:r w:rsidDel="00000000" w:rsidR="00000000" w:rsidRPr="00000000">
                <w:rPr>
                  <w:rFonts w:ascii="Roboto" w:cs="Roboto" w:eastAsia="Roboto" w:hAnsi="Roboto"/>
                  <w:i w:val="1"/>
                  <w:iCs w:val="1"/>
                  <w:color w:val="1155cc"/>
                  <w:sz w:val="24"/>
                  <w:szCs w:val="24"/>
                  <w:u w:val="single"/>
                  <w:rtl w:val="0"/>
                </w:rPr>
                <w:t xml:space="preserve">here</w:t>
              </w:r>
            </w:hyperlink>
            <w:r w:rsidDel="00000000" w:rsidR="00000000" w:rsidRPr="00000000">
              <w:rPr>
                <w:rFonts w:ascii="Roboto" w:cs="Roboto" w:eastAsia="Roboto" w:hAnsi="Roboto"/>
                <w:i w:val="1"/>
                <w:iCs w:val="1"/>
                <w:sz w:val="24"/>
                <w:szCs w:val="24"/>
                <w:rtl w:val="0"/>
              </w:rPr>
              <w:t xml:space="preserve">.</w:t>
            </w:r>
          </w:p>
          <w:p w:rsidR="00000000" w:rsidDel="00000000" w:rsidP="00000000" w:rsidRDefault="00000000" w:rsidRPr="00000000" w14:paraId="000000E5">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0E6">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IRIS Connect operates strict controls over who may access data and protocols for gaining permission from clients if access is required.</w:t>
            </w:r>
          </w:p>
          <w:p w:rsidR="00000000" w:rsidDel="00000000" w:rsidP="00000000" w:rsidRDefault="00000000" w:rsidRPr="00000000" w14:paraId="000000E7">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SARs can be managed through the videos being tagged automatically by date and the user who recorded it. Additional data of title and tagging is recommended to be added by the user post-recording. </w:t>
            </w:r>
          </w:p>
          <w:p w:rsidR="00000000" w:rsidDel="00000000" w:rsidP="00000000" w:rsidRDefault="00000000" w:rsidRPr="00000000" w14:paraId="000000E8">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0E9">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Administration:</w:t>
            </w:r>
          </w:p>
          <w:p w:rsidR="00000000" w:rsidDel="00000000" w:rsidP="00000000" w:rsidRDefault="00000000" w:rsidRPr="00000000" w14:paraId="000000EA">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following users will be set up as system administrators:</w:t>
            </w:r>
          </w:p>
          <w:p w:rsidR="00000000" w:rsidDel="00000000" w:rsidP="00000000" w:rsidRDefault="00000000" w:rsidRPr="00000000" w14:paraId="000000EB">
            <w:pPr>
              <w:shd w:fill="ffffff" w:val="clear"/>
              <w:spacing w:after="240" w:lineRule="auto"/>
              <w:rPr>
                <w:rFonts w:ascii="Roboto" w:cs="Roboto" w:eastAsia="Roboto" w:hAnsi="Roboto"/>
                <w:sz w:val="24"/>
                <w:szCs w:val="24"/>
                <w:highlight w:val="yellow"/>
              </w:rPr>
            </w:pPr>
            <w:r w:rsidDel="00000000" w:rsidR="00000000" w:rsidRPr="00000000">
              <w:rPr>
                <w:rFonts w:ascii="Roboto" w:cs="Roboto" w:eastAsia="Roboto" w:hAnsi="Roboto"/>
                <w:sz w:val="24"/>
                <w:szCs w:val="24"/>
                <w:highlight w:val="yellow"/>
                <w:rtl w:val="0"/>
              </w:rPr>
              <w:t xml:space="preserve">1)</w:t>
            </w:r>
          </w:p>
          <w:p w:rsidR="00000000" w:rsidDel="00000000" w:rsidP="00000000" w:rsidRDefault="00000000" w:rsidRPr="00000000" w14:paraId="000000EC">
            <w:pPr>
              <w:shd w:fill="ffffff" w:val="clear"/>
              <w:spacing w:after="240" w:lineRule="auto"/>
              <w:rPr>
                <w:rFonts w:ascii="Roboto" w:cs="Roboto" w:eastAsia="Roboto" w:hAnsi="Roboto"/>
                <w:sz w:val="24"/>
                <w:szCs w:val="24"/>
                <w:highlight w:val="yellow"/>
              </w:rPr>
            </w:pPr>
            <w:r w:rsidDel="00000000" w:rsidR="00000000" w:rsidRPr="00000000">
              <w:rPr>
                <w:rFonts w:ascii="Roboto" w:cs="Roboto" w:eastAsia="Roboto" w:hAnsi="Roboto"/>
                <w:sz w:val="24"/>
                <w:szCs w:val="24"/>
                <w:highlight w:val="yellow"/>
                <w:rtl w:val="0"/>
              </w:rPr>
              <w:t xml:space="preserve">2)</w:t>
            </w:r>
          </w:p>
          <w:p w:rsidR="00000000" w:rsidDel="00000000" w:rsidP="00000000" w:rsidRDefault="00000000" w:rsidRPr="00000000" w14:paraId="000000ED">
            <w:pPr>
              <w:shd w:fill="ffffff" w:val="clear"/>
              <w:spacing w:after="240" w:lineRule="auto"/>
              <w:rPr>
                <w:rFonts w:ascii="Roboto" w:cs="Roboto" w:eastAsia="Roboto" w:hAnsi="Roboto"/>
                <w:sz w:val="24"/>
                <w:szCs w:val="24"/>
                <w:highlight w:val="yellow"/>
              </w:rPr>
            </w:pPr>
            <w:r w:rsidDel="00000000" w:rsidR="00000000" w:rsidRPr="00000000">
              <w:rPr>
                <w:rFonts w:ascii="Roboto" w:cs="Roboto" w:eastAsia="Roboto" w:hAnsi="Roboto"/>
                <w:sz w:val="24"/>
                <w:szCs w:val="24"/>
                <w:highlight w:val="yellow"/>
                <w:rtl w:val="0"/>
              </w:rPr>
              <w:t xml:space="preserve">3)</w:t>
            </w:r>
          </w:p>
          <w:p w:rsidR="00000000" w:rsidDel="00000000" w:rsidP="00000000" w:rsidRDefault="00000000" w:rsidRPr="00000000" w14:paraId="000000EE">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Administrators have access to thumbnail images drawn from the videos uploaded so that they can see a basic preview of the content to ensure that all video uploaded is appropriate.  </w:t>
            </w:r>
          </w:p>
          <w:p w:rsidR="00000000" w:rsidDel="00000000" w:rsidP="00000000" w:rsidRDefault="00000000" w:rsidRPr="00000000" w14:paraId="000000EF">
            <w:pPr>
              <w:shd w:fill="ffffff" w:val="clear"/>
              <w:spacing w:after="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Further information regarding the roles and responsibilities of administrators can be found </w:t>
            </w:r>
            <w:hyperlink r:id="rId12">
              <w:r w:rsidDel="00000000" w:rsidR="00000000" w:rsidRPr="00000000">
                <w:rPr>
                  <w:rFonts w:ascii="Roboto" w:cs="Roboto" w:eastAsia="Roboto" w:hAnsi="Roboto"/>
                  <w:i w:val="1"/>
                  <w:iCs w:val="1"/>
                  <w:color w:val="1155cc"/>
                  <w:sz w:val="24"/>
                  <w:szCs w:val="24"/>
                  <w:u w:val="single"/>
                  <w:rtl w:val="0"/>
                </w:rPr>
                <w:t xml:space="preserve">here</w:t>
              </w:r>
            </w:hyperlink>
            <w:r w:rsidDel="00000000" w:rsidR="00000000" w:rsidRPr="00000000">
              <w:rPr>
                <w:rFonts w:ascii="Roboto" w:cs="Roboto" w:eastAsia="Roboto" w:hAnsi="Roboto"/>
                <w:i w:val="1"/>
                <w:iCs w:val="1"/>
                <w:sz w:val="24"/>
                <w:szCs w:val="24"/>
                <w:rtl w:val="0"/>
              </w:rPr>
              <w:t xml:space="preserve">.</w:t>
            </w:r>
          </w:p>
          <w:p w:rsidR="00000000" w:rsidDel="00000000" w:rsidP="00000000" w:rsidRDefault="00000000" w:rsidRPr="00000000" w14:paraId="000000F0">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0F1">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Data Compliance and Safeguarding</w:t>
            </w:r>
          </w:p>
          <w:p w:rsidR="00000000" w:rsidDel="00000000" w:rsidP="00000000" w:rsidRDefault="00000000" w:rsidRPr="00000000" w14:paraId="000000F2">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Appropriateness will be based upon the videos meeting the purpose of the data processing; teacher professional development, and to consider any safeguarding needs are being met.</w:t>
            </w:r>
          </w:p>
          <w:p w:rsidR="00000000" w:rsidDel="00000000" w:rsidP="00000000" w:rsidRDefault="00000000" w:rsidRPr="00000000" w14:paraId="000000F3">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Thumbnails provide a general overview of a video to highlight any obviously inappropriate content. When reviewing the thumbnails, if the admin has any concern of the content and appropriateness of the recording they can request full access via the feature within the platform. The admin can also delete any video from this interface. </w:t>
            </w:r>
          </w:p>
          <w:p w:rsidR="00000000" w:rsidDel="00000000" w:rsidP="00000000" w:rsidRDefault="00000000" w:rsidRPr="00000000" w14:paraId="000000F4">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0F5">
            <w:pPr>
              <w:shd w:fill="ffffff" w:val="clear"/>
              <w:spacing w:after="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Further information regarding the safeguarding features of the system can be found </w:t>
            </w:r>
            <w:hyperlink r:id="rId13">
              <w:r w:rsidDel="00000000" w:rsidR="00000000" w:rsidRPr="00000000">
                <w:rPr>
                  <w:rFonts w:ascii="Roboto" w:cs="Roboto" w:eastAsia="Roboto" w:hAnsi="Roboto"/>
                  <w:i w:val="1"/>
                  <w:iCs w:val="1"/>
                  <w:color w:val="1155cc"/>
                  <w:sz w:val="24"/>
                  <w:szCs w:val="24"/>
                  <w:u w:val="single"/>
                  <w:rtl w:val="0"/>
                </w:rPr>
                <w:t xml:space="preserve">here</w:t>
              </w:r>
            </w:hyperlink>
            <w:r w:rsidDel="00000000" w:rsidR="00000000" w:rsidRPr="00000000">
              <w:rPr>
                <w:rFonts w:ascii="Roboto" w:cs="Roboto" w:eastAsia="Roboto" w:hAnsi="Roboto"/>
                <w:i w:val="1"/>
                <w:iCs w:val="1"/>
                <w:sz w:val="24"/>
                <w:szCs w:val="24"/>
                <w:rtl w:val="0"/>
              </w:rPr>
              <w:t xml:space="preserve">. </w:t>
            </w:r>
          </w:p>
          <w:p w:rsidR="00000000" w:rsidDel="00000000" w:rsidP="00000000" w:rsidRDefault="00000000" w:rsidRPr="00000000" w14:paraId="000000F6">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0F7">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Personal Data</w:t>
            </w:r>
          </w:p>
          <w:p w:rsidR="00000000" w:rsidDel="00000000" w:rsidP="00000000" w:rsidRDefault="00000000" w:rsidRPr="00000000" w14:paraId="000000F8">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Personal data that will be captured within the IRIS Connect system includes:</w:t>
            </w:r>
          </w:p>
          <w:p w:rsidR="00000000" w:rsidDel="00000000" w:rsidP="00000000" w:rsidRDefault="00000000" w:rsidRPr="00000000" w14:paraId="000000F9">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 User account information:</w:t>
            </w:r>
          </w:p>
          <w:p w:rsidR="00000000" w:rsidDel="00000000" w:rsidP="00000000" w:rsidRDefault="00000000" w:rsidRPr="00000000" w14:paraId="000000FA">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User’s avatar (profile picture), email address/username, first name and second name</w:t>
            </w:r>
          </w:p>
          <w:p w:rsidR="00000000" w:rsidDel="00000000" w:rsidP="00000000" w:rsidRDefault="00000000" w:rsidRPr="00000000" w14:paraId="000000FB">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 Video data:</w:t>
            </w:r>
          </w:p>
          <w:p w:rsidR="00000000" w:rsidDel="00000000" w:rsidP="00000000" w:rsidRDefault="00000000" w:rsidRPr="00000000" w14:paraId="000000FC">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Classroom recordings will include the faces and voices of anyone present within the room, both teachers and pupils.</w:t>
            </w:r>
          </w:p>
          <w:p w:rsidR="00000000" w:rsidDel="00000000" w:rsidP="00000000" w:rsidRDefault="00000000" w:rsidRPr="00000000" w14:paraId="000000FD">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0FE">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Video will be gathered with full knowledge of data subjects. This will be made clear to the pupils by the teacher conducting the recording and through the school's privacy policy. </w:t>
            </w:r>
          </w:p>
          <w:p w:rsidR="00000000" w:rsidDel="00000000" w:rsidP="00000000" w:rsidRDefault="00000000" w:rsidRPr="00000000" w14:paraId="000000FF">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100">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purpose of data collection is for professional development.</w:t>
            </w:r>
          </w:p>
          <w:p w:rsidR="00000000" w:rsidDel="00000000" w:rsidP="00000000" w:rsidRDefault="00000000" w:rsidRPr="00000000" w14:paraId="00000101">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102">
            <w:pPr>
              <w:shd w:fill="ffffff" w:val="clear"/>
              <w:spacing w:after="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AI Insights - Some personal data (such as names) may be shared with the AI service, if the names are transcribes from the video. Due to the AI service only receiving the audio transcript the personal data likely to be shared is very low. </w:t>
            </w:r>
          </w:p>
          <w:p w:rsidR="00000000" w:rsidDel="00000000" w:rsidP="00000000" w:rsidRDefault="00000000" w:rsidRPr="00000000" w14:paraId="00000103">
            <w:pPr>
              <w:rPr>
                <w:rFonts w:ascii="Arial" w:cs="Arial" w:eastAsia="Arial" w:hAnsi="Arial"/>
                <w:b w:val="1"/>
                <w:bCs w:val="1"/>
                <w:sz w:val="24"/>
                <w:szCs w:val="24"/>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109">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10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64"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gridSpan w:val="5"/>
            <w:shd w:fill="e7e6e6" w:val="clear"/>
          </w:tcPr>
          <w:p w:rsidR="00000000" w:rsidDel="00000000" w:rsidP="00000000" w:rsidRDefault="00000000" w:rsidRPr="00000000" w14:paraId="00000110">
            <w:pPr>
              <w:rPr>
                <w:rFonts w:ascii="Arial" w:cs="Arial" w:eastAsia="Arial" w:hAnsi="Arial"/>
                <w:sz w:val="24"/>
                <w:szCs w:val="24"/>
              </w:rPr>
            </w:pPr>
            <w:r w:rsidDel="00000000" w:rsidR="00000000" w:rsidRPr="00000000">
              <w:rPr>
                <w:rFonts w:ascii="Arial" w:cs="Arial" w:eastAsia="Arial" w:hAnsi="Arial"/>
                <w:sz w:val="24"/>
                <w:szCs w:val="24"/>
                <w:rtl w:val="0"/>
              </w:rPr>
              <w:t xml:space="preserve">Is this a change to an existing process?</w:t>
            </w:r>
          </w:p>
        </w:tc>
      </w:tr>
      <w:tr>
        <w:trPr>
          <w:cantSplit w:val="0"/>
          <w:tblHeader w:val="0"/>
        </w:trPr>
        <w:tc>
          <w:tcPr>
            <w:gridSpan w:val="2"/>
            <w:shd w:fill="9cc3e5" w:val="clear"/>
          </w:tcPr>
          <w:p w:rsidR="00000000" w:rsidDel="00000000" w:rsidP="00000000" w:rsidRDefault="00000000" w:rsidRPr="00000000" w14:paraId="00000115">
            <w:pP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sz w:val="24"/>
                <w:szCs w:val="24"/>
                <w:rtl w:val="0"/>
              </w:rPr>
              <w:t xml:space="preserve"> Yes</w:t>
            </w:r>
          </w:p>
        </w:tc>
        <w:tc>
          <w:tcPr>
            <w:gridSpan w:val="4"/>
            <w:shd w:fill="9cc3e5" w:val="clear"/>
          </w:tcPr>
          <w:p w:rsidR="00000000" w:rsidDel="00000000" w:rsidP="00000000" w:rsidRDefault="00000000" w:rsidRPr="00000000" w14:paraId="00000117">
            <w:pP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sz w:val="24"/>
                <w:szCs w:val="24"/>
                <w:rtl w:val="0"/>
              </w:rPr>
              <w:t xml:space="preserve"> No</w:t>
            </w:r>
          </w:p>
        </w:tc>
      </w:tr>
      <w:tr>
        <w:trPr>
          <w:cantSplit w:val="0"/>
          <w:tblHeader w:val="0"/>
        </w:trPr>
        <w:tc>
          <w:tcPr>
            <w:shd w:fill="e7e6e6" w:val="clear"/>
          </w:tcPr>
          <w:p w:rsidR="00000000" w:rsidDel="00000000" w:rsidP="00000000" w:rsidRDefault="00000000" w:rsidRPr="00000000" w14:paraId="0000011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64"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gridSpan w:val="5"/>
            <w:shd w:fill="e7e6e6" w:val="clear"/>
          </w:tcPr>
          <w:p w:rsidR="00000000" w:rsidDel="00000000" w:rsidP="00000000" w:rsidRDefault="00000000" w:rsidRPr="00000000" w14:paraId="0000011C">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Describe the scope of the processing:</w:t>
            </w:r>
            <w:r w:rsidDel="00000000" w:rsidR="00000000" w:rsidRPr="00000000">
              <w:rPr>
                <w:rtl w:val="0"/>
              </w:rPr>
            </w:r>
          </w:p>
          <w:p w:rsidR="00000000" w:rsidDel="00000000" w:rsidP="00000000" w:rsidRDefault="00000000" w:rsidRPr="00000000" w14:paraId="0000011D">
            <w:pPr>
              <w:rPr>
                <w:rFonts w:ascii="Arial" w:cs="Arial" w:eastAsia="Arial" w:hAnsi="Arial"/>
                <w:sz w:val="24"/>
                <w:szCs w:val="24"/>
              </w:rPr>
            </w:pPr>
            <w:r w:rsidDel="00000000" w:rsidR="00000000" w:rsidRPr="00000000">
              <w:rPr>
                <w:rFonts w:ascii="Arial" w:cs="Arial" w:eastAsia="Arial" w:hAnsi="Arial"/>
                <w:sz w:val="24"/>
                <w:szCs w:val="24"/>
                <w:rtl w:val="0"/>
              </w:rPr>
              <w:t xml:space="preserve">Thinking about the proposed processing of personal data, describe the flows of personal data, i.e., where it is first collected, where it is used, how it is used, where it is shared, how it is stored and when it is deleted. </w:t>
            </w:r>
          </w:p>
        </w:tc>
      </w:tr>
      <w:tr>
        <w:trPr>
          <w:cantSplit w:val="0"/>
          <w:tblHeader w:val="0"/>
        </w:trPr>
        <w:tc>
          <w:tcPr>
            <w:gridSpan w:val="6"/>
          </w:tcPr>
          <w:p w:rsidR="00000000" w:rsidDel="00000000" w:rsidP="00000000" w:rsidRDefault="00000000" w:rsidRPr="00000000" w14:paraId="00000122">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Collection of data:</w:t>
            </w:r>
          </w:p>
          <w:p w:rsidR="00000000" w:rsidDel="00000000" w:rsidP="00000000" w:rsidRDefault="00000000" w:rsidRPr="00000000" w14:paraId="00000123">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nature of the data collection is video of classrooms, learners and teachers. The video may be anonymised via the use of the IRIS Connect cartoonization feature. If the video is not anonymized learners' appearance will be apparent. </w:t>
            </w:r>
          </w:p>
          <w:p w:rsidR="00000000" w:rsidDel="00000000" w:rsidP="00000000" w:rsidRDefault="00000000" w:rsidRPr="00000000" w14:paraId="00000124">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125">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anonymisation feature will be off by default, however, the school may decide to utilise this feature for particular needs such as with data subjects who require additional safeguarding, or when sharing data outside of the school. </w:t>
            </w:r>
          </w:p>
          <w:p w:rsidR="00000000" w:rsidDel="00000000" w:rsidP="00000000" w:rsidRDefault="00000000" w:rsidRPr="00000000" w14:paraId="00000126">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127">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Additionally, if the teacher refers to the student by name, the video may include the name and appearance of a data subject.  </w:t>
            </w:r>
          </w:p>
          <w:p w:rsidR="00000000" w:rsidDel="00000000" w:rsidP="00000000" w:rsidRDefault="00000000" w:rsidRPr="00000000" w14:paraId="00000128">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129">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school plans to enable each teacher to use the system at least once per term. Therefore we envisage 90 recordings of an average duration of 1 hour. So 90 hours per year.</w:t>
            </w:r>
          </w:p>
          <w:p w:rsidR="00000000" w:rsidDel="00000000" w:rsidP="00000000" w:rsidRDefault="00000000" w:rsidRPr="00000000" w14:paraId="0000012A">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12B">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recording start and end times are controlled by the individual user. Recordings can range from a few minutes to full lessons. </w:t>
            </w:r>
          </w:p>
          <w:p w:rsidR="00000000" w:rsidDel="00000000" w:rsidP="00000000" w:rsidRDefault="00000000" w:rsidRPr="00000000" w14:paraId="0000012C">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12D">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All members of school staff and all pupils are potentially subject to data processing within the IRIS Connect.</w:t>
            </w:r>
          </w:p>
          <w:p w:rsidR="00000000" w:rsidDel="00000000" w:rsidP="00000000" w:rsidRDefault="00000000" w:rsidRPr="00000000" w14:paraId="0000012E">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12F">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IRIS Connect recordings will be exclusively restricted to learning environments on the school site.  The devices used for video capture are mobile devices that can record sections of a classroom (less than 180 degrees) however dual-view recordings with two devices used at the same time may be used.</w:t>
            </w:r>
          </w:p>
          <w:p w:rsidR="00000000" w:rsidDel="00000000" w:rsidP="00000000" w:rsidRDefault="00000000" w:rsidRPr="00000000" w14:paraId="00000130">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131">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aim of the recording is to capture as much of the classroom environment as possible. Both staff and students will be recorded in the video so that the system can provide a high-quality professional development experience to the teacher. It is understood that the personal data of both staff and students will be processed by the system.</w:t>
            </w:r>
          </w:p>
          <w:p w:rsidR="00000000" w:rsidDel="00000000" w:rsidP="00000000" w:rsidRDefault="00000000" w:rsidRPr="00000000" w14:paraId="00000132">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133">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Use of data:</w:t>
            </w:r>
          </w:p>
          <w:p w:rsidR="00000000" w:rsidDel="00000000" w:rsidP="00000000" w:rsidRDefault="00000000" w:rsidRPr="00000000" w14:paraId="00000134">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Only a small proportion of this data is likely to be shared between users and an even smaller fraction is shared via inter-school collaboration.</w:t>
            </w:r>
          </w:p>
          <w:p w:rsidR="00000000" w:rsidDel="00000000" w:rsidP="00000000" w:rsidRDefault="00000000" w:rsidRPr="00000000" w14:paraId="00000135">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136">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Within the IRIS Connect platform, users can share with other users within their organisation, who also have an IRIS Connect account. Sharing can only take place via the platform. </w:t>
            </w:r>
          </w:p>
          <w:p w:rsidR="00000000" w:rsidDel="00000000" w:rsidP="00000000" w:rsidRDefault="00000000" w:rsidRPr="00000000" w14:paraId="00000137">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138">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platform supports collaboration with other users from other organisations. This must be requested and then approved by the organisation’s administrators. </w:t>
            </w:r>
            <w:r w:rsidDel="00000000" w:rsidR="00000000" w:rsidRPr="00000000">
              <w:rPr>
                <w:rFonts w:ascii="Roboto" w:cs="Roboto" w:eastAsia="Roboto" w:hAnsi="Roboto"/>
                <w:i w:val="1"/>
                <w:iCs w:val="1"/>
                <w:sz w:val="24"/>
                <w:szCs w:val="24"/>
                <w:rtl w:val="0"/>
              </w:rPr>
              <w:t xml:space="preserve">Further information regarding sharing can be found </w:t>
            </w:r>
            <w:hyperlink r:id="rId14">
              <w:r w:rsidDel="00000000" w:rsidR="00000000" w:rsidRPr="00000000">
                <w:rPr>
                  <w:rFonts w:ascii="Roboto" w:cs="Roboto" w:eastAsia="Roboto" w:hAnsi="Roboto"/>
                  <w:i w:val="1"/>
                  <w:iCs w:val="1"/>
                  <w:color w:val="1155cc"/>
                  <w:sz w:val="24"/>
                  <w:szCs w:val="24"/>
                  <w:u w:val="single"/>
                  <w:rtl w:val="0"/>
                </w:rPr>
                <w:t xml:space="preserve">here</w:t>
                <w:br w:type="textWrapping"/>
                <w:br w:type="textWrapping"/>
              </w:r>
            </w:hyperlink>
            <w:r w:rsidDel="00000000" w:rsidR="00000000" w:rsidRPr="00000000">
              <w:rPr>
                <w:rFonts w:ascii="Roboto" w:cs="Roboto" w:eastAsia="Roboto" w:hAnsi="Roboto"/>
                <w:sz w:val="24"/>
                <w:szCs w:val="24"/>
                <w:rtl w:val="0"/>
              </w:rPr>
              <w:t xml:space="preserve">Sharing can only take place via the IRIS Connect web platform via user accounts. If user A shares a video with user B, user B cannot share or download the video. </w:t>
            </w:r>
          </w:p>
          <w:p w:rsidR="00000000" w:rsidDel="00000000" w:rsidP="00000000" w:rsidRDefault="00000000" w:rsidRPr="00000000" w14:paraId="00000139">
            <w:pPr>
              <w:shd w:fill="ffffff" w:val="clear"/>
              <w:spacing w:after="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Further information regarding sharing can be found </w:t>
            </w:r>
            <w:hyperlink r:id="rId15">
              <w:r w:rsidDel="00000000" w:rsidR="00000000" w:rsidRPr="00000000">
                <w:rPr>
                  <w:rFonts w:ascii="Roboto" w:cs="Roboto" w:eastAsia="Roboto" w:hAnsi="Roboto"/>
                  <w:i w:val="1"/>
                  <w:iCs w:val="1"/>
                  <w:color w:val="1155cc"/>
                  <w:sz w:val="24"/>
                  <w:szCs w:val="24"/>
                  <w:u w:val="single"/>
                  <w:rtl w:val="0"/>
                </w:rPr>
                <w:t xml:space="preserve">here</w:t>
              </w:r>
            </w:hyperlink>
            <w:r w:rsidDel="00000000" w:rsidR="00000000" w:rsidRPr="00000000">
              <w:rPr>
                <w:rFonts w:ascii="Roboto" w:cs="Roboto" w:eastAsia="Roboto" w:hAnsi="Roboto"/>
                <w:i w:val="1"/>
                <w:iCs w:val="1"/>
                <w:sz w:val="24"/>
                <w:szCs w:val="24"/>
                <w:rtl w:val="0"/>
              </w:rPr>
              <w:t xml:space="preserve">.</w:t>
            </w:r>
          </w:p>
          <w:p w:rsidR="00000000" w:rsidDel="00000000" w:rsidP="00000000" w:rsidRDefault="00000000" w:rsidRPr="00000000" w14:paraId="0000013A">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13B">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IRIS Connect operates strict controls over who may access data and protocols for gaining permission from clients if access is required.</w:t>
            </w:r>
          </w:p>
          <w:p w:rsidR="00000000" w:rsidDel="00000000" w:rsidP="00000000" w:rsidRDefault="00000000" w:rsidRPr="00000000" w14:paraId="0000013C">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13D">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Storage of data:</w:t>
            </w:r>
          </w:p>
          <w:p w:rsidR="00000000" w:rsidDel="00000000" w:rsidP="00000000" w:rsidRDefault="00000000" w:rsidRPr="00000000" w14:paraId="0000013E">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Data will be stored with the IRIS Connect platform for the entirety of its lifecycle. Any requirements to export outside of the platform must be approved by the administrator and enabled by IRIS Connect. </w:t>
            </w:r>
          </w:p>
          <w:p w:rsidR="00000000" w:rsidDel="00000000" w:rsidP="00000000" w:rsidRDefault="00000000" w:rsidRPr="00000000" w14:paraId="0000013F">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140">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Data Retention/Deletion of data:</w:t>
            </w:r>
          </w:p>
          <w:p w:rsidR="00000000" w:rsidDel="00000000" w:rsidP="00000000" w:rsidRDefault="00000000" w:rsidRPr="00000000" w14:paraId="00000141">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Video is deleted by the user when no longer required or by the school in line with its data retention policy or by IRIS Connect in line with its data retention policy. </w:t>
            </w:r>
          </w:p>
          <w:p w:rsidR="00000000" w:rsidDel="00000000" w:rsidP="00000000" w:rsidRDefault="00000000" w:rsidRPr="00000000" w14:paraId="00000142">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143">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school will keep the data whilst it is still needed for teacher professional development.</w:t>
            </w:r>
          </w:p>
          <w:p w:rsidR="00000000" w:rsidDel="00000000" w:rsidP="00000000" w:rsidRDefault="00000000" w:rsidRPr="00000000" w14:paraId="00000144">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school will delete data when:</w:t>
            </w:r>
          </w:p>
          <w:p w:rsidR="00000000" w:rsidDel="00000000" w:rsidP="00000000" w:rsidRDefault="00000000" w:rsidRPr="00000000" w14:paraId="00000145">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it is no longer useful for the teacher’s professional development. This will be managed by the individual users who will review their recordings annually. This will be communicated to the users via the </w:t>
            </w:r>
            <w:r w:rsidDel="00000000" w:rsidR="00000000" w:rsidRPr="00000000">
              <w:rPr>
                <w:rFonts w:ascii="Roboto" w:cs="Roboto" w:eastAsia="Roboto" w:hAnsi="Roboto"/>
                <w:sz w:val="24"/>
                <w:szCs w:val="24"/>
                <w:highlight w:val="yellow"/>
                <w:rtl w:val="0"/>
              </w:rPr>
              <w:t xml:space="preserve">DPO</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146">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the teacher leaves the school. This will be managed by the administrator.  </w:t>
            </w:r>
          </w:p>
          <w:p w:rsidR="00000000" w:rsidDel="00000000" w:rsidP="00000000" w:rsidRDefault="00000000" w:rsidRPr="00000000" w14:paraId="00000147">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148">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Many videos will cease to be useful after an initial round of review and collaboration and will be deleted. A small percentage may prove to be a good example of a particular strategy or technique and may be retained for extended periods of time. These will be reviewed every 3 years to ensure they are still useful.</w:t>
            </w:r>
          </w:p>
          <w:p w:rsidR="00000000" w:rsidDel="00000000" w:rsidP="00000000" w:rsidRDefault="00000000" w:rsidRPr="00000000" w14:paraId="00000149">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14A">
            <w:pPr>
              <w:shd w:fill="ffffff" w:val="clear"/>
              <w:spacing w:after="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AI Insights - Users have control over initiating AI analysis, ensuring voluntariness. Not all videos are analysed. Data transmission occurs over encrypted TLS connections. Only transcripts (not video or audio files) are shared with AI providers. AI providers do not retain the transcript or data post-analysis. Privacy settings allow users to restrict AI access to their reflections.</w:t>
            </w:r>
          </w:p>
          <w:p w:rsidR="00000000" w:rsidDel="00000000" w:rsidP="00000000" w:rsidRDefault="00000000" w:rsidRPr="00000000" w14:paraId="0000014B">
            <w:pPr>
              <w:shd w:fill="ffffff" w:val="clear"/>
              <w:spacing w:after="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Retention and deletion of the AI analysis are the same as stated above. </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D">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shd w:fill="e7e6e6" w:val="clea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1.2.1.</w:t>
            </w:r>
          </w:p>
        </w:tc>
        <w:tc>
          <w:tcPr>
            <w:gridSpan w:val="5"/>
            <w:shd w:fill="e7e6e6" w:val="clea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Describe the context of the processing: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is the nature of your relationship with the individuals? How much control will they have? Would they expect you to use their data in this way? Do they include children or other vulnerable groups? Are there prior concerns over this type of processing or security flaws? Is it novel in any way? What is the current state of technology in this area? Are there any current issues of public concern that you should factor in? Are you signed up to any approved code of conduct or certification scheme (once any have been approved)?</w:t>
            </w:r>
            <w:r w:rsidDel="00000000" w:rsidR="00000000" w:rsidRPr="00000000">
              <w:rPr>
                <w:rtl w:val="0"/>
              </w:rPr>
            </w:r>
          </w:p>
        </w:tc>
      </w:tr>
      <w:tr>
        <w:trPr>
          <w:cantSplit w:val="0"/>
          <w:tblHeader w:val="0"/>
        </w:trPr>
        <w:tc>
          <w:tcPr>
            <w:gridSpan w:val="6"/>
          </w:tcPr>
          <w:p w:rsidR="00000000" w:rsidDel="00000000" w:rsidP="00000000" w:rsidRDefault="00000000" w:rsidRPr="00000000" w14:paraId="00000159">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School teachers are employees who may feel vulnerable to the use of video. Teaching unions have previously raised concerns about schools using video to place their teachers under surveillance with video. The use of IRIS Connect is purely for the purpose of professional development and the school is committed to only using it for this purpose on an opt-in basis, as per the agreement between the ACSL and ATL on the use of IRIS Connect.  </w:t>
            </w:r>
          </w:p>
          <w:p w:rsidR="00000000" w:rsidDel="00000000" w:rsidP="00000000" w:rsidRDefault="00000000" w:rsidRPr="00000000" w14:paraId="0000015A">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There has always been a degree of concern within society pertaining to the collection of video data which includes minors, however, once the purpose, scope and security measures are explained this tends to lead to very low levels of objection.  Pupils and parents will be informed by our privacy notice and will have the right to object to the data processing.</w:t>
            </w:r>
          </w:p>
          <w:p w:rsidR="00000000" w:rsidDel="00000000" w:rsidP="00000000" w:rsidRDefault="00000000" w:rsidRPr="00000000" w14:paraId="0000015B">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There are no known security flaws in the IRIS Connect system which has operated for over a decade without incident. The IRIS Connect system is a mature platform which is well-supported and has a high level of compliance with data security best practices. </w:t>
            </w:r>
          </w:p>
          <w:p w:rsidR="00000000" w:rsidDel="00000000" w:rsidP="00000000" w:rsidRDefault="00000000" w:rsidRPr="00000000" w14:paraId="0000015C">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15D">
            <w:pPr>
              <w:shd w:fill="ffffff" w:val="clear"/>
              <w:spacing w:after="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AI Insights: IRIS Connect supports teachers’ professional development by enabling secure video reflections. The AI tools to provide deeper insights through transcript analysis. Teachers maintain full control over their data and must actively opt-in for AI analysis. While student voices may be captured in recordings, strong privacy safeguards and user permissions are in place to ensure compliance, especially for vulnerable groups.</w:t>
            </w:r>
          </w:p>
          <w:p w:rsidR="00000000" w:rsidDel="00000000" w:rsidP="00000000" w:rsidRDefault="00000000" w:rsidRPr="00000000" w14:paraId="0000015E">
            <w:pPr>
              <w:shd w:fill="ffffff" w:val="clear"/>
              <w:spacing w:after="240" w:lineRule="auto"/>
              <w:rPr>
                <w:rFonts w:ascii="Roboto" w:cs="Roboto" w:eastAsia="Roboto" w:hAnsi="Roboto"/>
                <w:i w:val="1"/>
                <w:iCs w:val="1"/>
                <w:color w:val="212529"/>
                <w:sz w:val="24"/>
                <w:szCs w:val="24"/>
              </w:rPr>
            </w:pPr>
            <w:r w:rsidDel="00000000" w:rsidR="00000000" w:rsidRPr="00000000">
              <w:rPr>
                <w:rFonts w:ascii="Roboto" w:cs="Roboto" w:eastAsia="Roboto" w:hAnsi="Roboto"/>
                <w:i w:val="1"/>
                <w:iCs w:val="1"/>
                <w:color w:val="212529"/>
                <w:sz w:val="24"/>
                <w:szCs w:val="24"/>
                <w:rtl w:val="0"/>
              </w:rPr>
              <w:t xml:space="preserve">For the AI feature the platform employs robust security measures, including encrypted data transmission, strict access controls, and regular security audits. Additionally, AI service providers engaged by IRIS Connect, such as OpenAI and Microsoft Azure have very high security standards and are subject to stringent data protection agreements, ensuring that data is processed securely and not retained beyond the analysis period.​</w:t>
            </w:r>
          </w:p>
          <w:p w:rsidR="00000000" w:rsidDel="00000000" w:rsidP="00000000" w:rsidRDefault="00000000" w:rsidRPr="00000000" w14:paraId="0000015F">
            <w:pPr>
              <w:shd w:fill="ffffff" w:val="clear"/>
              <w:spacing w:after="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Public discourse around AI often highlights concerns related to data privacy, algorithmic bias, and transparency. IRIS Connect addresses these concerns through its AI Ethics Policy and Responsible AI Framework, which emphasize transparency, fairness, and user empowerment. Users are encouraged to critically assess AI-generated insights and are provided with mechanisms to report issues or opt out of AI features altogether</w:t>
            </w:r>
          </w:p>
          <w:p w:rsidR="00000000" w:rsidDel="00000000" w:rsidP="00000000" w:rsidRDefault="00000000" w:rsidRPr="00000000" w14:paraId="00000160">
            <w:pPr>
              <w:shd w:fill="ffffff" w:val="clear"/>
              <w:spacing w:after="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integration of AI for analyzing educational video content represents a novel application within the teaching profession. While AI technologies like those provided by OpenAI and Microsoft Azure are mature and widely used across various sectors, their application in educational settings for professional development is relatively new. IRIS Connect's AI features are currently in a beta phase, allowing for iterative improvements based on user feedback.</w:t>
            </w:r>
          </w:p>
          <w:p w:rsidR="00000000" w:rsidDel="00000000" w:rsidP="00000000" w:rsidRDefault="00000000" w:rsidRPr="00000000" w14:paraId="00000161">
            <w:pPr>
              <w:shd w:fill="ffffff" w:val="clear"/>
              <w:spacing w:after="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While specific AI certification schemes are still emerging, IRIS Connect's commitment to ethical AI practices is evident through its internal policies and continuous engagement with evolving standards</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16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64"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gridSpan w:val="5"/>
            <w:shd w:fill="e7e6e6" w:val="clear"/>
          </w:tcPr>
          <w:p w:rsidR="00000000" w:rsidDel="00000000" w:rsidP="00000000" w:rsidRDefault="00000000" w:rsidRPr="00000000" w14:paraId="0000016A">
            <w:pPr>
              <w:rPr>
                <w:rFonts w:ascii="Arial" w:cs="Arial" w:eastAsia="Arial" w:hAnsi="Arial"/>
                <w:sz w:val="24"/>
                <w:szCs w:val="24"/>
              </w:rPr>
            </w:pPr>
            <w:r w:rsidDel="00000000" w:rsidR="00000000" w:rsidRPr="00000000">
              <w:rPr>
                <w:rFonts w:ascii="Arial" w:cs="Arial" w:eastAsia="Arial" w:hAnsi="Arial"/>
                <w:sz w:val="24"/>
                <w:szCs w:val="24"/>
                <w:rtl w:val="0"/>
              </w:rPr>
              <w:t xml:space="preserve">Is what you are proposing to do part of a project?</w:t>
            </w:r>
          </w:p>
        </w:tc>
      </w:tr>
      <w:tr>
        <w:trPr>
          <w:cantSplit w:val="0"/>
          <w:tblHeader w:val="0"/>
        </w:trPr>
        <w:tc>
          <w:tcPr>
            <w:gridSpan w:val="6"/>
          </w:tcPr>
          <w:p w:rsidR="00000000" w:rsidDel="00000000" w:rsidP="00000000" w:rsidRDefault="00000000" w:rsidRPr="00000000" w14:paraId="0000016F">
            <w:pP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Fonts w:ascii="Arial" w:cs="Arial" w:eastAsia="Arial" w:hAnsi="Arial"/>
                <w:sz w:val="24"/>
                <w:szCs w:val="24"/>
                <w:rtl w:val="0"/>
              </w:rPr>
              <w:t xml:space="preserve"> No, this is separate from any project. </w:t>
            </w:r>
          </w:p>
        </w:tc>
      </w:tr>
      <w:tr>
        <w:trPr>
          <w:cantSplit w:val="0"/>
          <w:tblHeader w:val="0"/>
        </w:trPr>
        <w:tc>
          <w:tcPr>
            <w:gridSpan w:val="6"/>
          </w:tcPr>
          <w:p w:rsidR="00000000" w:rsidDel="00000000" w:rsidP="00000000" w:rsidRDefault="00000000" w:rsidRPr="00000000" w14:paraId="00000175">
            <w:pPr>
              <w:rPr>
                <w:rFonts w:ascii="Arial" w:cs="Arial" w:eastAsia="Arial" w:hAnsi="Arial"/>
                <w:sz w:val="24"/>
                <w:szCs w:val="24"/>
              </w:rPr>
            </w:pPr>
            <w:sdt>
              <w:sdtPr>
                <w:id w:val="399420992"/>
                <w:tag w:val="goog_rdk_13"/>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Fonts w:ascii="Arial" w:cs="Arial" w:eastAsia="Arial" w:hAnsi="Arial"/>
                <w:sz w:val="24"/>
                <w:szCs w:val="24"/>
                <w:rtl w:val="0"/>
              </w:rPr>
              <w:t xml:space="preserve"> Yes, it is part of the [project name] project.</w:t>
            </w:r>
          </w:p>
        </w:tc>
      </w:tr>
      <w:tr>
        <w:trPr>
          <w:cantSplit w:val="0"/>
          <w:tblHeader w:val="0"/>
        </w:trPr>
        <w:tc>
          <w:tcPr>
            <w:shd w:fill="e7e6e6" w:val="clear"/>
          </w:tcPr>
          <w:p w:rsidR="00000000" w:rsidDel="00000000" w:rsidP="00000000" w:rsidRDefault="00000000" w:rsidRPr="00000000" w14:paraId="0000017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64"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gridSpan w:val="5"/>
            <w:shd w:fill="e7e6e6" w:val="clear"/>
          </w:tcPr>
          <w:p w:rsidR="00000000" w:rsidDel="00000000" w:rsidP="00000000" w:rsidRDefault="00000000" w:rsidRPr="00000000" w14:paraId="0000017C">
            <w:pPr>
              <w:rPr>
                <w:rFonts w:ascii="Arial" w:cs="Arial" w:eastAsia="Arial" w:hAnsi="Arial"/>
                <w:sz w:val="24"/>
                <w:szCs w:val="24"/>
              </w:rPr>
            </w:pPr>
            <w:r w:rsidDel="00000000" w:rsidR="00000000" w:rsidRPr="00000000">
              <w:rPr>
                <w:rFonts w:ascii="Arial" w:cs="Arial" w:eastAsia="Arial" w:hAnsi="Arial"/>
                <w:sz w:val="24"/>
                <w:szCs w:val="24"/>
                <w:rtl w:val="0"/>
              </w:rPr>
              <w:t xml:space="preserve">How many individuals’ personal data will be involved?</w:t>
            </w:r>
          </w:p>
        </w:tc>
      </w:tr>
      <w:tr>
        <w:trPr>
          <w:cantSplit w:val="0"/>
          <w:tblHeader w:val="0"/>
        </w:trPr>
        <w:tc>
          <w:tcPr>
            <w:gridSpan w:val="6"/>
            <w:shd w:fill="ffffff" w:val="clear"/>
          </w:tcPr>
          <w:p w:rsidR="00000000" w:rsidDel="00000000" w:rsidP="00000000" w:rsidRDefault="00000000" w:rsidRPr="00000000" w14:paraId="00000181">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All staff within the school</w:t>
              <w:br w:type="textWrapping"/>
              <w:t xml:space="preserve">All pupils within the school</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18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1.5.</w:t>
            </w:r>
          </w:p>
        </w:tc>
        <w:tc>
          <w:tcPr>
            <w:gridSpan w:val="5"/>
            <w:shd w:fill="e7e6e6" w:val="clear"/>
          </w:tcPr>
          <w:p w:rsidR="00000000" w:rsidDel="00000000" w:rsidP="00000000" w:rsidRDefault="00000000" w:rsidRPr="00000000" w14:paraId="00000188">
            <w:pPr>
              <w:rPr>
                <w:rFonts w:ascii="Arial" w:cs="Arial" w:eastAsia="Arial" w:hAnsi="Arial"/>
                <w:sz w:val="24"/>
                <w:szCs w:val="24"/>
              </w:rPr>
            </w:pPr>
            <w:r w:rsidDel="00000000" w:rsidR="00000000" w:rsidRPr="00000000">
              <w:rPr>
                <w:rFonts w:ascii="Arial" w:cs="Arial" w:eastAsia="Arial" w:hAnsi="Arial"/>
                <w:sz w:val="24"/>
                <w:szCs w:val="24"/>
                <w:rtl w:val="0"/>
              </w:rPr>
              <w:t xml:space="preserve">How many people with have access, or already have access to, the personal data? (i.e., data subjects themselves, Council staff, third party organisation etc.)</w:t>
            </w:r>
          </w:p>
        </w:tc>
      </w:tr>
      <w:tr>
        <w:trPr>
          <w:cantSplit w:val="0"/>
          <w:tblHeader w:val="0"/>
        </w:trPr>
        <w:tc>
          <w:tcPr>
            <w:gridSpan w:val="6"/>
            <w:shd w:fill="ffffff" w:val="clear"/>
          </w:tcPr>
          <w:p w:rsidR="00000000" w:rsidDel="00000000" w:rsidP="00000000" w:rsidRDefault="00000000" w:rsidRPr="00000000" w14:paraId="0000018D">
            <w:pPr>
              <w:rPr>
                <w:rFonts w:ascii="Arial" w:cs="Arial" w:eastAsia="Arial" w:hAnsi="Arial"/>
                <w:sz w:val="24"/>
                <w:szCs w:val="24"/>
              </w:rPr>
            </w:pPr>
            <w:r w:rsidDel="00000000" w:rsidR="00000000" w:rsidRPr="00000000">
              <w:rPr>
                <w:rFonts w:ascii="Arial" w:cs="Arial" w:eastAsia="Arial" w:hAnsi="Arial"/>
                <w:sz w:val="24"/>
                <w:szCs w:val="24"/>
                <w:rtl w:val="0"/>
              </w:rPr>
              <w:t xml:space="preserve">All staff within the school</w:t>
            </w:r>
          </w:p>
        </w:tc>
      </w:tr>
      <w:tr>
        <w:trPr>
          <w:cantSplit w:val="0"/>
          <w:tblHeader w:val="0"/>
        </w:trPr>
        <w:tc>
          <w:tcPr>
            <w:shd w:fill="e7e6e6" w:val="clear"/>
          </w:tcPr>
          <w:p w:rsidR="00000000" w:rsidDel="00000000" w:rsidP="00000000" w:rsidRDefault="00000000" w:rsidRPr="00000000" w14:paraId="0000019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1.6. </w:t>
            </w:r>
          </w:p>
        </w:tc>
        <w:tc>
          <w:tcPr>
            <w:gridSpan w:val="5"/>
            <w:shd w:fill="e7e6e6" w:val="clear"/>
          </w:tcPr>
          <w:p w:rsidR="00000000" w:rsidDel="00000000" w:rsidP="00000000" w:rsidRDefault="00000000" w:rsidRPr="00000000" w14:paraId="00000194">
            <w:pPr>
              <w:rPr>
                <w:rFonts w:ascii="Arial" w:cs="Arial" w:eastAsia="Arial" w:hAnsi="Arial"/>
                <w:sz w:val="24"/>
                <w:szCs w:val="24"/>
              </w:rPr>
            </w:pPr>
            <w:r w:rsidDel="00000000" w:rsidR="00000000" w:rsidRPr="00000000">
              <w:rPr>
                <w:rFonts w:ascii="Arial" w:cs="Arial" w:eastAsia="Arial" w:hAnsi="Arial"/>
                <w:sz w:val="24"/>
                <w:szCs w:val="24"/>
                <w:rtl w:val="0"/>
              </w:rPr>
              <w:t xml:space="preserve">Where does the personal data come from, i.e., from data subjects themselves, multiple sources or other organisations?</w:t>
            </w:r>
          </w:p>
        </w:tc>
      </w:tr>
      <w:tr>
        <w:trPr>
          <w:cantSplit w:val="0"/>
          <w:tblHeader w:val="0"/>
        </w:trPr>
        <w:tc>
          <w:tcPr>
            <w:gridSpan w:val="6"/>
            <w:shd w:fill="ffffff" w:val="clear"/>
          </w:tcPr>
          <w:p w:rsidR="00000000" w:rsidDel="00000000" w:rsidP="00000000" w:rsidRDefault="00000000" w:rsidRPr="00000000" w14:paraId="00000199">
            <w:pPr>
              <w:rPr>
                <w:rFonts w:ascii="Arial" w:cs="Arial" w:eastAsia="Arial" w:hAnsi="Arial"/>
                <w:sz w:val="24"/>
                <w:szCs w:val="24"/>
              </w:rPr>
            </w:pPr>
            <w:r w:rsidDel="00000000" w:rsidR="00000000" w:rsidRPr="00000000">
              <w:rPr>
                <w:rFonts w:ascii="Arial" w:cs="Arial" w:eastAsia="Arial" w:hAnsi="Arial"/>
                <w:sz w:val="24"/>
                <w:szCs w:val="24"/>
                <w:rtl w:val="0"/>
              </w:rPr>
              <w:t xml:space="preserve">Data comes from data subjects</w:t>
            </w:r>
          </w:p>
          <w:p w:rsidR="00000000" w:rsidDel="00000000" w:rsidP="00000000" w:rsidRDefault="00000000" w:rsidRPr="00000000" w14:paraId="0000019A">
            <w:pPr>
              <w:rPr>
                <w:rFonts w:ascii="Arial" w:cs="Arial" w:eastAsia="Arial" w:hAnsi="Arial"/>
                <w:sz w:val="24"/>
                <w:szCs w:val="24"/>
              </w:rPr>
            </w:pPr>
            <w:r w:rsidDel="00000000" w:rsidR="00000000" w:rsidRPr="00000000">
              <w:rPr>
                <w:rtl w:val="0"/>
              </w:rPr>
            </w:r>
          </w:p>
        </w:tc>
      </w:tr>
      <w:tr>
        <w:trPr>
          <w:cantSplit w:val="0"/>
          <w:tblHeader w:val="0"/>
        </w:trPr>
        <w:tc>
          <w:tcPr>
            <w:gridSpan w:val="6"/>
            <w:tcBorders>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1A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1">
            <w:pPr>
              <w:pStyle w:val="Heading2"/>
              <w:rPr/>
            </w:pPr>
            <w:bookmarkStart w:colFirst="0" w:colLast="0" w:name="_heading=h.v02flleaktez" w:id="6"/>
            <w:bookmarkEnd w:id="6"/>
            <w:r w:rsidDel="00000000" w:rsidR="00000000" w:rsidRPr="00000000">
              <w:rPr>
                <w:rtl w:val="0"/>
              </w:rPr>
              <w:t xml:space="preserve">Section 2: Necessity and Proportionality</w:t>
            </w:r>
          </w:p>
        </w:tc>
      </w:tr>
      <w:tr>
        <w:trPr>
          <w:cantSplit w:val="0"/>
          <w:tblHeader w:val="0"/>
        </w:trPr>
        <w:tc>
          <w:tcPr>
            <w:gridSpan w:val="6"/>
            <w:tcBorders>
              <w:top w:color="ffffff" w:space="0" w:sz="4" w:val="single"/>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1A7">
            <w:pPr>
              <w:rPr>
                <w:rFonts w:ascii="Arial" w:cs="Arial" w:eastAsia="Arial" w:hAnsi="Arial"/>
                <w:sz w:val="24"/>
                <w:szCs w:val="24"/>
              </w:rPr>
            </w:pPr>
            <w:r w:rsidDel="00000000" w:rsidR="00000000" w:rsidRPr="00000000">
              <w:rPr>
                <w:rtl w:val="0"/>
              </w:rPr>
            </w:r>
          </w:p>
        </w:tc>
      </w:tr>
      <w:tr>
        <w:trPr>
          <w:cantSplit w:val="0"/>
          <w:trHeight w:val="240" w:hRule="atLeast"/>
          <w:tblHeader w:val="0"/>
        </w:trPr>
        <w:tc>
          <w:tcPr>
            <w:gridSpan w:val="6"/>
            <w:tcBorders>
              <w:top w:color="000000" w:space="0" w:sz="4" w:val="single"/>
            </w:tcBorders>
            <w:shd w:fill="e7e6e6" w:val="clear"/>
          </w:tcPr>
          <w:p w:rsidR="00000000" w:rsidDel="00000000" w:rsidP="00000000" w:rsidRDefault="00000000" w:rsidRPr="00000000" w14:paraId="000001AD">
            <w:pPr>
              <w:rPr>
                <w:rFonts w:ascii="Arial" w:cs="Arial" w:eastAsia="Arial" w:hAnsi="Arial"/>
                <w:sz w:val="24"/>
                <w:szCs w:val="24"/>
              </w:rPr>
            </w:pPr>
            <w:r w:rsidDel="00000000" w:rsidR="00000000" w:rsidRPr="00000000">
              <w:rPr>
                <w:rFonts w:ascii="Roboto" w:cs="Roboto" w:eastAsia="Roboto" w:hAnsi="Roboto"/>
                <w:sz w:val="24"/>
                <w:szCs w:val="24"/>
                <w:rtl w:val="0"/>
              </w:rPr>
              <w:t xml:space="preserve">This section helps you assess the “necessity and proportionality” of the processing of personal data.</w:t>
            </w:r>
            <w:r w:rsidDel="00000000" w:rsidR="00000000" w:rsidRPr="00000000">
              <w:rPr>
                <w:rFonts w:ascii="Roboto" w:cs="Roboto" w:eastAsia="Roboto" w:hAnsi="Roboto"/>
                <w:i w:val="1"/>
                <w:iCs w:val="1"/>
                <w:color w:val="212529"/>
                <w:sz w:val="24"/>
                <w:szCs w:val="24"/>
                <w:rtl w:val="0"/>
              </w:rPr>
              <w:t xml:space="preserve"> </w:t>
            </w:r>
            <w:r w:rsidDel="00000000" w:rsidR="00000000" w:rsidRPr="00000000">
              <w:rPr>
                <w:rtl w:val="0"/>
              </w:rPr>
            </w:r>
          </w:p>
        </w:tc>
      </w:tr>
      <w:tr>
        <w:trPr>
          <w:cantSplit w:val="0"/>
          <w:tblHeader w:val="0"/>
        </w:trPr>
        <w:tc>
          <w:tcPr>
            <w:tcBorders>
              <w:top w:color="000000" w:space="0" w:sz="4" w:val="single"/>
            </w:tcBorders>
            <w:shd w:fill="e7e6e6" w:val="clear"/>
          </w:tcPr>
          <w:p w:rsidR="00000000" w:rsidDel="00000000" w:rsidP="00000000" w:rsidRDefault="00000000" w:rsidRPr="00000000" w14:paraId="000001B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2.1. </w:t>
            </w:r>
          </w:p>
        </w:tc>
        <w:tc>
          <w:tcPr>
            <w:gridSpan w:val="5"/>
            <w:tcBorders>
              <w:top w:color="000000" w:space="0" w:sz="4" w:val="single"/>
            </w:tcBorders>
            <w:shd w:fill="e7e6e6" w:val="clear"/>
          </w:tcPr>
          <w:p w:rsidR="00000000" w:rsidDel="00000000" w:rsidP="00000000" w:rsidRDefault="00000000" w:rsidRPr="00000000" w14:paraId="000001B4">
            <w:pPr>
              <w:rPr>
                <w:rFonts w:ascii="Arial" w:cs="Arial" w:eastAsia="Arial" w:hAnsi="Arial"/>
                <w:sz w:val="24"/>
                <w:szCs w:val="24"/>
              </w:rPr>
            </w:pPr>
            <w:r w:rsidDel="00000000" w:rsidR="00000000" w:rsidRPr="00000000">
              <w:rPr>
                <w:rFonts w:ascii="Arial" w:cs="Arial" w:eastAsia="Arial" w:hAnsi="Arial"/>
                <w:sz w:val="24"/>
                <w:szCs w:val="24"/>
                <w:rtl w:val="0"/>
              </w:rPr>
              <w:t xml:space="preserve">Have you considered any other methods to achieve your purpose that are less privacy-intrusive? (For example, collecting fewer personal data items or using a different method entirely that perhaps doesn’t use personal data).</w:t>
            </w:r>
          </w:p>
        </w:tc>
      </w:tr>
      <w:tr>
        <w:trPr>
          <w:cantSplit w:val="0"/>
          <w:tblHeader w:val="0"/>
        </w:trPr>
        <w:tc>
          <w:tcPr/>
          <w:p w:rsidR="00000000" w:rsidDel="00000000" w:rsidP="00000000" w:rsidRDefault="00000000" w:rsidRPr="00000000" w14:paraId="000001B9">
            <w:pPr>
              <w:rPr>
                <w:rFonts w:ascii="Arial" w:cs="Arial" w:eastAsia="Arial" w:hAnsi="Arial"/>
                <w:b w:val="1"/>
                <w:bCs w:val="1"/>
                <w:sz w:val="24"/>
                <w:szCs w:val="24"/>
              </w:rPr>
            </w:pPr>
            <w:r w:rsidDel="00000000" w:rsidR="00000000" w:rsidRPr="00000000">
              <w:rPr>
                <w:rtl w:val="0"/>
              </w:rPr>
            </w:r>
          </w:p>
        </w:tc>
        <w:tc>
          <w:tcPr>
            <w:gridSpan w:val="2"/>
            <w:shd w:fill="9cc3e5" w:val="clear"/>
          </w:tcPr>
          <w:p w:rsidR="00000000" w:rsidDel="00000000" w:rsidP="00000000" w:rsidRDefault="00000000" w:rsidRPr="00000000" w14:paraId="000001BA">
            <w:pP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sz w:val="24"/>
                <w:szCs w:val="24"/>
                <w:rtl w:val="0"/>
              </w:rPr>
              <w:t xml:space="preserve"> Yes</w:t>
            </w:r>
          </w:p>
        </w:tc>
        <w:tc>
          <w:tcPr>
            <w:gridSpan w:val="3"/>
            <w:shd w:fill="9cc3e5" w:val="clear"/>
          </w:tcPr>
          <w:p w:rsidR="00000000" w:rsidDel="00000000" w:rsidP="00000000" w:rsidRDefault="00000000" w:rsidRPr="00000000" w14:paraId="000001BC">
            <w:pP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sz w:val="24"/>
                <w:szCs w:val="24"/>
                <w:rtl w:val="0"/>
              </w:rPr>
              <w:t xml:space="preserve"> No</w:t>
            </w:r>
          </w:p>
        </w:tc>
      </w:tr>
      <w:tr>
        <w:trPr>
          <w:cantSplit w:val="0"/>
          <w:tblHeader w:val="0"/>
        </w:trPr>
        <w:tc>
          <w:tcPr>
            <w:shd w:fill="e7e6e6" w:val="clear"/>
          </w:tcPr>
          <w:p w:rsidR="00000000" w:rsidDel="00000000" w:rsidP="00000000" w:rsidRDefault="00000000" w:rsidRPr="00000000" w14:paraId="000001B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2.1.1.</w:t>
            </w:r>
          </w:p>
        </w:tc>
        <w:tc>
          <w:tcPr>
            <w:gridSpan w:val="5"/>
            <w:shd w:fill="e7e6e6" w:val="clear"/>
          </w:tcPr>
          <w:p w:rsidR="00000000" w:rsidDel="00000000" w:rsidP="00000000" w:rsidRDefault="00000000" w:rsidRPr="00000000" w14:paraId="000001C0">
            <w:pPr>
              <w:rPr>
                <w:rFonts w:ascii="Arial" w:cs="Arial" w:eastAsia="Arial" w:hAnsi="Arial"/>
                <w:sz w:val="24"/>
                <w:szCs w:val="24"/>
              </w:rPr>
            </w:pPr>
            <w:r w:rsidDel="00000000" w:rsidR="00000000" w:rsidRPr="00000000">
              <w:rPr>
                <w:rFonts w:ascii="Arial" w:cs="Arial" w:eastAsia="Arial" w:hAnsi="Arial"/>
                <w:sz w:val="24"/>
                <w:szCs w:val="24"/>
                <w:rtl w:val="0"/>
              </w:rPr>
              <w:t xml:space="preserve">Explain your answer to 2.1.</w:t>
            </w:r>
          </w:p>
        </w:tc>
      </w:tr>
      <w:tr>
        <w:trPr>
          <w:cantSplit w:val="0"/>
          <w:tblHeader w:val="0"/>
        </w:trPr>
        <w:tc>
          <w:tcPr>
            <w:gridSpan w:val="6"/>
          </w:tcPr>
          <w:p w:rsidR="00000000" w:rsidDel="00000000" w:rsidP="00000000" w:rsidRDefault="00000000" w:rsidRPr="00000000" w14:paraId="000001C5">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only alternative to video-based observation and professional development is in person observation and monitoring. The limitations of this, covering time, ineffectiveness, and lack of scalability lead to video being deemed the only effective approach for professional development, both in terms of cost and results.</w:t>
            </w:r>
          </w:p>
          <w:p w:rsidR="00000000" w:rsidDel="00000000" w:rsidP="00000000" w:rsidRDefault="00000000" w:rsidRPr="00000000" w14:paraId="000001C6">
            <w:pPr>
              <w:shd w:fill="ffffff" w:val="clear"/>
              <w:spacing w:after="240" w:lineRule="auto"/>
              <w:rPr>
                <w:rFonts w:ascii="Arial" w:cs="Arial" w:eastAsia="Arial" w:hAnsi="Arial"/>
                <w:sz w:val="24"/>
                <w:szCs w:val="24"/>
              </w:rPr>
            </w:pPr>
            <w:r w:rsidDel="00000000" w:rsidR="00000000" w:rsidRPr="00000000">
              <w:rPr>
                <w:rFonts w:ascii="Roboto" w:cs="Roboto" w:eastAsia="Roboto" w:hAnsi="Roboto"/>
                <w:color w:val="212529"/>
                <w:sz w:val="24"/>
                <w:szCs w:val="24"/>
                <w:rtl w:val="0"/>
              </w:rPr>
              <w:t xml:space="preserve"> </w:t>
            </w:r>
            <w:r w:rsidDel="00000000" w:rsidR="00000000" w:rsidRPr="00000000">
              <w:rPr>
                <w:rFonts w:ascii="Roboto" w:cs="Roboto" w:eastAsia="Roboto" w:hAnsi="Roboto"/>
                <w:i w:val="1"/>
                <w:iCs w:val="1"/>
                <w:sz w:val="24"/>
                <w:szCs w:val="24"/>
                <w:rtl w:val="0"/>
              </w:rPr>
              <w:t xml:space="preserve">AI Insights - The use of AI within IRIS Connect enables teachers to gain immediate, data-informed insights into their practice, helping them reflect more effectively and improve specific teaching strategies. By automating the analysis of video transcripts, AI reduces the manual burden of review and ensures that feedback is timely, consistent, and focused on key pedagogical markers, thereby enhancing the overall quality of professional development.</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1C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2.2. </w:t>
            </w:r>
          </w:p>
        </w:tc>
        <w:tc>
          <w:tcPr>
            <w:gridSpan w:val="5"/>
            <w:shd w:fill="e7e6e6" w:val="clear"/>
          </w:tcPr>
          <w:p w:rsidR="00000000" w:rsidDel="00000000" w:rsidP="00000000" w:rsidRDefault="00000000" w:rsidRPr="00000000" w14:paraId="000001CD">
            <w:pPr>
              <w:rPr>
                <w:rFonts w:ascii="Arial" w:cs="Arial" w:eastAsia="Arial" w:hAnsi="Arial"/>
                <w:sz w:val="24"/>
                <w:szCs w:val="24"/>
              </w:rPr>
            </w:pPr>
            <w:r w:rsidDel="00000000" w:rsidR="00000000" w:rsidRPr="00000000">
              <w:rPr>
                <w:rFonts w:ascii="Arial" w:cs="Arial" w:eastAsia="Arial" w:hAnsi="Arial"/>
                <w:sz w:val="24"/>
                <w:szCs w:val="24"/>
                <w:rtl w:val="0"/>
              </w:rPr>
              <w:t xml:space="preserve">Will all data items that you collect (see Section 3 below) serve a specific, justifiable purpose?</w:t>
            </w:r>
          </w:p>
        </w:tc>
      </w:tr>
      <w:tr>
        <w:trPr>
          <w:cantSplit w:val="0"/>
          <w:tblHeader w:val="0"/>
        </w:trPr>
        <w:tc>
          <w:tcPr/>
          <w:p w:rsidR="00000000" w:rsidDel="00000000" w:rsidP="00000000" w:rsidRDefault="00000000" w:rsidRPr="00000000" w14:paraId="000001D2">
            <w:pPr>
              <w:rPr>
                <w:rFonts w:ascii="Arial" w:cs="Arial" w:eastAsia="Arial" w:hAnsi="Arial"/>
                <w:b w:val="1"/>
                <w:bCs w:val="1"/>
                <w:sz w:val="24"/>
                <w:szCs w:val="24"/>
              </w:rPr>
            </w:pPr>
            <w:r w:rsidDel="00000000" w:rsidR="00000000" w:rsidRPr="00000000">
              <w:rPr>
                <w:rtl w:val="0"/>
              </w:rPr>
            </w:r>
          </w:p>
        </w:tc>
        <w:tc>
          <w:tcPr>
            <w:gridSpan w:val="2"/>
            <w:shd w:fill="9cc3e5" w:val="clear"/>
          </w:tcPr>
          <w:p w:rsidR="00000000" w:rsidDel="00000000" w:rsidP="00000000" w:rsidRDefault="00000000" w:rsidRPr="00000000" w14:paraId="000001D3">
            <w:pP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sz w:val="24"/>
                <w:szCs w:val="24"/>
                <w:rtl w:val="0"/>
              </w:rPr>
              <w:t xml:space="preserve"> Yes</w:t>
            </w:r>
          </w:p>
        </w:tc>
        <w:tc>
          <w:tcPr>
            <w:gridSpan w:val="3"/>
            <w:shd w:fill="9cc3e5" w:val="clear"/>
          </w:tcPr>
          <w:p w:rsidR="00000000" w:rsidDel="00000000" w:rsidP="00000000" w:rsidRDefault="00000000" w:rsidRPr="00000000" w14:paraId="000001D5">
            <w:pPr>
              <w:rPr>
                <w:rFonts w:ascii="Arial" w:cs="Arial" w:eastAsia="Arial" w:hAnsi="Arial"/>
                <w:sz w:val="24"/>
                <w:szCs w:val="24"/>
              </w:rPr>
            </w:pPr>
            <w:sdt>
              <w:sdtPr>
                <w:id w:val="-1558456715"/>
                <w:tag w:val="goog_rdk_14"/>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4"/>
                <w:szCs w:val="24"/>
                <w:rtl w:val="0"/>
              </w:rPr>
              <w:t xml:space="preserve"> No</w:t>
            </w:r>
          </w:p>
        </w:tc>
      </w:tr>
      <w:tr>
        <w:trPr>
          <w:cantSplit w:val="0"/>
          <w:tblHeader w:val="0"/>
        </w:trPr>
        <w:tc>
          <w:tcPr>
            <w:shd w:fill="e7e6e6" w:val="clear"/>
          </w:tcPr>
          <w:p w:rsidR="00000000" w:rsidDel="00000000" w:rsidP="00000000" w:rsidRDefault="00000000" w:rsidRPr="00000000" w14:paraId="000001D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2.1.2.</w:t>
            </w:r>
          </w:p>
        </w:tc>
        <w:tc>
          <w:tcPr>
            <w:gridSpan w:val="5"/>
            <w:shd w:fill="e7e6e6" w:val="clear"/>
          </w:tcPr>
          <w:p w:rsidR="00000000" w:rsidDel="00000000" w:rsidP="00000000" w:rsidRDefault="00000000" w:rsidRPr="00000000" w14:paraId="000001D9">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Explain your answer to 2.2. </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Describe the purposes of the processing: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do you want to achieve? What is the intended effect on individuals? What are the benefits of the processing – for  you, and more broadly?</w:t>
            </w:r>
          </w:p>
        </w:tc>
      </w:tr>
      <w:tr>
        <w:trPr>
          <w:cantSplit w:val="0"/>
          <w:tblHeader w:val="0"/>
        </w:trPr>
        <w:tc>
          <w:tcPr>
            <w:gridSpan w:val="6"/>
          </w:tcPr>
          <w:p w:rsidR="00000000" w:rsidDel="00000000" w:rsidP="00000000" w:rsidRDefault="00000000" w:rsidRPr="00000000" w14:paraId="000001DF">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Significant educational research shows that teacher quality and therefore the quality of the professional development is the single largest controllable factor affecting educational outcomes for children. Consequently, there are multiple statutory requirements for school staff to engage and promote professional learning within and between schools. Yet, such obligations are hard to achieve given the barriers of time, distance and money. These barriers are overcome with digital video and digital collaboration technology. By removing the barriers to effective professional learning, we will engage more teachers more frequently with high-leverage professional learning interactions such as reflecting upon their teaching, analysing and refining their impact on learning, seeing examples of high-quality teaching and giving and receiving high-quality contextualized feedback.  95% of teachers using IRIS Connect report improved classroom practice. Our objective is to achieve these same outcomes within the school and thereby improve outcomes for learners. Better outcomes for learners will result in significant and broad societal benefits.  </w:t>
            </w:r>
          </w:p>
          <w:p w:rsidR="00000000" w:rsidDel="00000000" w:rsidP="00000000" w:rsidRDefault="00000000" w:rsidRPr="00000000" w14:paraId="000001E0">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Supporting pupil learning through the training of teaching staff is required to perform our statutory function. Specific statutory requirements, worth noting are </w:t>
            </w:r>
            <w:hyperlink r:id="rId16">
              <w:r w:rsidDel="00000000" w:rsidR="00000000" w:rsidRPr="00000000">
                <w:rPr>
                  <w:rFonts w:ascii="Roboto" w:cs="Roboto" w:eastAsia="Roboto" w:hAnsi="Roboto"/>
                  <w:color w:val="2a6ebb"/>
                  <w:sz w:val="24"/>
                  <w:szCs w:val="24"/>
                  <w:u w:val="single"/>
                  <w:rtl w:val="0"/>
                </w:rPr>
                <w:t xml:space="preserve">Teachers standards</w:t>
              </w:r>
            </w:hyperlink>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1E1">
            <w:pPr>
              <w:numPr>
                <w:ilvl w:val="0"/>
                <w:numId w:val="5"/>
              </w:numPr>
              <w:shd w:fill="ffffff" w:val="clear"/>
              <w:spacing w:after="0" w:afterAutospacing="0" w:before="300" w:lineRule="auto"/>
              <w:ind w:left="1020" w:hanging="360"/>
            </w:pPr>
            <w:r w:rsidDel="00000000" w:rsidR="00000000" w:rsidRPr="00000000">
              <w:rPr>
                <w:rFonts w:ascii="Roboto" w:cs="Roboto" w:eastAsia="Roboto" w:hAnsi="Roboto"/>
                <w:color w:val="212529"/>
                <w:sz w:val="24"/>
                <w:szCs w:val="24"/>
                <w:rtl w:val="0"/>
              </w:rPr>
              <w:t xml:space="preserve">The standards themselves (part 1 and part 2) have statutory force (under regulation 6(8)(a) of the Education (School Teachers’ Appraisal) (England) Regulations 2012).</w:t>
            </w:r>
          </w:p>
          <w:p w:rsidR="00000000" w:rsidDel="00000000" w:rsidP="00000000" w:rsidRDefault="00000000" w:rsidRPr="00000000" w14:paraId="000001E2">
            <w:pPr>
              <w:numPr>
                <w:ilvl w:val="0"/>
                <w:numId w:val="5"/>
              </w:numPr>
              <w:shd w:fill="ffffff" w:val="clear"/>
              <w:spacing w:after="300" w:before="0" w:beforeAutospacing="0" w:lineRule="auto"/>
              <w:ind w:left="1020" w:hanging="360"/>
            </w:pPr>
            <w:r w:rsidDel="00000000" w:rsidR="00000000" w:rsidRPr="00000000">
              <w:rPr>
                <w:rFonts w:ascii="Roboto" w:cs="Roboto" w:eastAsia="Roboto" w:hAnsi="Roboto"/>
                <w:color w:val="212529"/>
                <w:sz w:val="24"/>
                <w:szCs w:val="24"/>
                <w:rtl w:val="0"/>
              </w:rPr>
              <w:t xml:space="preserve">They are issued by law; you must follow them unless there’s a good reason not to.</w:t>
            </w:r>
          </w:p>
          <w:p w:rsidR="00000000" w:rsidDel="00000000" w:rsidP="00000000" w:rsidRDefault="00000000" w:rsidRPr="00000000" w14:paraId="000001E3">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standards state that:</w:t>
            </w:r>
          </w:p>
          <w:p w:rsidR="00000000" w:rsidDel="00000000" w:rsidP="00000000" w:rsidRDefault="00000000" w:rsidRPr="00000000" w14:paraId="000001E4">
            <w:pPr>
              <w:shd w:fill="ffffff" w:val="clear"/>
              <w:spacing w:after="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Appropriate self evaluation, reflection and professional development activity is critical to improving teachers’ practice at all career stages. The standards set out clearly the key areas in which a teacher should be able to assess his or her own practice, and receive feedback from colleagues.</w:t>
            </w:r>
          </w:p>
          <w:p w:rsidR="00000000" w:rsidDel="00000000" w:rsidP="00000000" w:rsidRDefault="00000000" w:rsidRPr="00000000" w14:paraId="000001E5">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And that teachers should:</w:t>
            </w:r>
          </w:p>
          <w:p w:rsidR="00000000" w:rsidDel="00000000" w:rsidP="00000000" w:rsidRDefault="00000000" w:rsidRPr="00000000" w14:paraId="000001E6">
            <w:pPr>
              <w:numPr>
                <w:ilvl w:val="0"/>
                <w:numId w:val="8"/>
              </w:numPr>
              <w:shd w:fill="ffffff" w:val="clear"/>
              <w:spacing w:after="0" w:afterAutospacing="0" w:before="300" w:lineRule="auto"/>
              <w:ind w:left="1020" w:hanging="360"/>
            </w:pPr>
            <w:r w:rsidDel="00000000" w:rsidR="00000000" w:rsidRPr="00000000">
              <w:rPr>
                <w:rFonts w:ascii="Roboto" w:cs="Roboto" w:eastAsia="Roboto" w:hAnsi="Roboto"/>
                <w:color w:val="212529"/>
                <w:sz w:val="24"/>
                <w:szCs w:val="24"/>
                <w:rtl w:val="0"/>
              </w:rPr>
              <w:t xml:space="preserve">develop effective professional relationships with colleagues, knowing how and when to draw on advice and specialist support deploy support staff effectively</w:t>
            </w:r>
          </w:p>
          <w:p w:rsidR="00000000" w:rsidDel="00000000" w:rsidP="00000000" w:rsidRDefault="00000000" w:rsidRPr="00000000" w14:paraId="000001E7">
            <w:pPr>
              <w:numPr>
                <w:ilvl w:val="0"/>
                <w:numId w:val="8"/>
              </w:numPr>
              <w:shd w:fill="ffffff" w:val="clear"/>
              <w:spacing w:after="300" w:before="0" w:beforeAutospacing="0" w:lineRule="auto"/>
              <w:ind w:left="1020" w:hanging="360"/>
            </w:pPr>
            <w:r w:rsidDel="00000000" w:rsidR="00000000" w:rsidRPr="00000000">
              <w:rPr>
                <w:rFonts w:ascii="Roboto" w:cs="Roboto" w:eastAsia="Roboto" w:hAnsi="Roboto"/>
                <w:color w:val="212529"/>
                <w:sz w:val="24"/>
                <w:szCs w:val="24"/>
                <w:rtl w:val="0"/>
              </w:rPr>
              <w:t xml:space="preserve">take responsibility for improving teaching through appropriate professional development, responding to advice and feedback from colleagues</w:t>
            </w:r>
          </w:p>
          <w:p w:rsidR="00000000" w:rsidDel="00000000" w:rsidP="00000000" w:rsidRDefault="00000000" w:rsidRPr="00000000" w14:paraId="000001E8">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Additionally, as referred to in the Teachers standards, the statutory guidance on </w:t>
            </w:r>
            <w:hyperlink r:id="rId17">
              <w:r w:rsidDel="00000000" w:rsidR="00000000" w:rsidRPr="00000000">
                <w:rPr>
                  <w:rFonts w:ascii="Roboto" w:cs="Roboto" w:eastAsia="Roboto" w:hAnsi="Roboto"/>
                  <w:color w:val="2a6ebb"/>
                  <w:sz w:val="24"/>
                  <w:szCs w:val="24"/>
                  <w:u w:val="single"/>
                  <w:rtl w:val="0"/>
                </w:rPr>
                <w:t xml:space="preserve">School teachers pay and conditions</w:t>
              </w:r>
            </w:hyperlink>
            <w:r w:rsidDel="00000000" w:rsidR="00000000" w:rsidRPr="00000000">
              <w:rPr>
                <w:rFonts w:ascii="Roboto" w:cs="Roboto" w:eastAsia="Roboto" w:hAnsi="Roboto"/>
                <w:sz w:val="24"/>
                <w:szCs w:val="24"/>
                <w:rtl w:val="0"/>
              </w:rPr>
              <w:t xml:space="preserve"> specifically points out that it is the professional responsibility of Headteachers to:</w:t>
            </w:r>
          </w:p>
          <w:p w:rsidR="00000000" w:rsidDel="00000000" w:rsidP="00000000" w:rsidRDefault="00000000" w:rsidRPr="00000000" w14:paraId="000001E9">
            <w:pPr>
              <w:numPr>
                <w:ilvl w:val="0"/>
                <w:numId w:val="1"/>
              </w:numPr>
              <w:shd w:fill="ffffff" w:val="clear"/>
              <w:spacing w:after="0" w:afterAutospacing="0" w:before="300" w:lineRule="auto"/>
              <w:ind w:left="1020" w:hanging="360"/>
            </w:pPr>
            <w:r w:rsidDel="00000000" w:rsidR="00000000" w:rsidRPr="00000000">
              <w:rPr>
                <w:rFonts w:ascii="Roboto" w:cs="Roboto" w:eastAsia="Roboto" w:hAnsi="Roboto"/>
                <w:color w:val="212529"/>
                <w:sz w:val="24"/>
                <w:szCs w:val="24"/>
                <w:rtl w:val="0"/>
              </w:rPr>
              <w:t xml:space="preserve">46.8. Lead, manage and develop the staff, including appraising and managing performance.</w:t>
            </w:r>
          </w:p>
          <w:p w:rsidR="00000000" w:rsidDel="00000000" w:rsidP="00000000" w:rsidRDefault="00000000" w:rsidRPr="00000000" w14:paraId="000001EA">
            <w:pPr>
              <w:numPr>
                <w:ilvl w:val="0"/>
                <w:numId w:val="1"/>
              </w:numPr>
              <w:shd w:fill="ffffff" w:val="clear"/>
              <w:spacing w:after="0" w:afterAutospacing="0" w:before="0" w:beforeAutospacing="0" w:lineRule="auto"/>
              <w:ind w:left="1020" w:hanging="360"/>
            </w:pPr>
            <w:r w:rsidDel="00000000" w:rsidR="00000000" w:rsidRPr="00000000">
              <w:rPr>
                <w:rFonts w:ascii="Roboto" w:cs="Roboto" w:eastAsia="Roboto" w:hAnsi="Roboto"/>
                <w:color w:val="212529"/>
                <w:sz w:val="24"/>
                <w:szCs w:val="24"/>
                <w:rtl w:val="0"/>
              </w:rPr>
              <w:t xml:space="preserve">46.14. Promote the participation of staff in relevant continuing professional development.</w:t>
            </w:r>
          </w:p>
          <w:p w:rsidR="00000000" w:rsidDel="00000000" w:rsidP="00000000" w:rsidRDefault="00000000" w:rsidRPr="00000000" w14:paraId="000001EB">
            <w:pPr>
              <w:numPr>
                <w:ilvl w:val="0"/>
                <w:numId w:val="1"/>
              </w:numPr>
              <w:shd w:fill="ffffff" w:val="clear"/>
              <w:spacing w:after="300" w:before="0" w:beforeAutospacing="0" w:lineRule="auto"/>
              <w:ind w:left="1020" w:hanging="360"/>
            </w:pPr>
            <w:r w:rsidDel="00000000" w:rsidR="00000000" w:rsidRPr="00000000">
              <w:rPr>
                <w:rFonts w:ascii="Roboto" w:cs="Roboto" w:eastAsia="Roboto" w:hAnsi="Roboto"/>
                <w:color w:val="212529"/>
                <w:sz w:val="24"/>
                <w:szCs w:val="24"/>
                <w:rtl w:val="0"/>
              </w:rPr>
              <w:t xml:space="preserve">46.18. Collaborate and work with colleagues and other relevant professionals within and beyond the school including relevant external agencies and bodies.</w:t>
            </w:r>
          </w:p>
          <w:p w:rsidR="00000000" w:rsidDel="00000000" w:rsidP="00000000" w:rsidRDefault="00000000" w:rsidRPr="00000000" w14:paraId="000001EC">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And for all teachers to:</w:t>
            </w:r>
          </w:p>
          <w:p w:rsidR="00000000" w:rsidDel="00000000" w:rsidP="00000000" w:rsidRDefault="00000000" w:rsidRPr="00000000" w14:paraId="000001ED">
            <w:pPr>
              <w:numPr>
                <w:ilvl w:val="0"/>
                <w:numId w:val="2"/>
              </w:numPr>
              <w:shd w:fill="ffffff" w:val="clear"/>
              <w:spacing w:after="0" w:afterAutospacing="0" w:before="300" w:lineRule="auto"/>
              <w:ind w:left="1020" w:hanging="360"/>
            </w:pPr>
            <w:r w:rsidDel="00000000" w:rsidR="00000000" w:rsidRPr="00000000">
              <w:rPr>
                <w:rFonts w:ascii="Roboto" w:cs="Roboto" w:eastAsia="Roboto" w:hAnsi="Roboto"/>
                <w:color w:val="212529"/>
                <w:sz w:val="24"/>
                <w:szCs w:val="24"/>
                <w:rtl w:val="0"/>
              </w:rPr>
              <w:t xml:space="preserve">50.14. Participate in arrangements for their own further training and professional development and, where appropriate, that of other teachers and support staff including induction.</w:t>
            </w:r>
          </w:p>
          <w:p w:rsidR="00000000" w:rsidDel="00000000" w:rsidP="00000000" w:rsidRDefault="00000000" w:rsidRPr="00000000" w14:paraId="000001EE">
            <w:pPr>
              <w:numPr>
                <w:ilvl w:val="0"/>
                <w:numId w:val="2"/>
              </w:numPr>
              <w:shd w:fill="ffffff" w:val="clear"/>
              <w:spacing w:after="300" w:before="0" w:beforeAutospacing="0" w:lineRule="auto"/>
              <w:ind w:left="1020" w:hanging="360"/>
            </w:pPr>
            <w:r w:rsidDel="00000000" w:rsidR="00000000" w:rsidRPr="00000000">
              <w:rPr>
                <w:rFonts w:ascii="Roboto" w:cs="Roboto" w:eastAsia="Roboto" w:hAnsi="Roboto"/>
                <w:color w:val="212529"/>
                <w:sz w:val="24"/>
                <w:szCs w:val="24"/>
                <w:rtl w:val="0"/>
              </w:rPr>
              <w:t xml:space="preserve">50.16. Collaborate and work with colleagues and other relevant professionals within and beyond the school.</w:t>
            </w:r>
          </w:p>
          <w:p w:rsidR="00000000" w:rsidDel="00000000" w:rsidP="00000000" w:rsidRDefault="00000000" w:rsidRPr="00000000" w14:paraId="000001EF">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Why is the use of video necessary to achieve these objectives?</w:t>
            </w:r>
          </w:p>
          <w:p w:rsidR="00000000" w:rsidDel="00000000" w:rsidP="00000000" w:rsidRDefault="00000000" w:rsidRPr="00000000" w14:paraId="000001F0">
            <w:pPr>
              <w:numPr>
                <w:ilvl w:val="0"/>
                <w:numId w:val="7"/>
              </w:numPr>
              <w:shd w:fill="ffffff" w:val="clear"/>
              <w:spacing w:after="300" w:before="300" w:lineRule="auto"/>
              <w:ind w:left="1020" w:hanging="360"/>
            </w:pPr>
            <w:r w:rsidDel="00000000" w:rsidR="00000000" w:rsidRPr="00000000">
              <w:rPr>
                <w:rFonts w:ascii="Roboto" w:cs="Roboto" w:eastAsia="Roboto" w:hAnsi="Roboto"/>
                <w:color w:val="212529"/>
                <w:sz w:val="24"/>
                <w:szCs w:val="24"/>
                <w:rtl w:val="0"/>
              </w:rPr>
              <w:t xml:space="preserve">There is now a very significant body of evidence to demonstrate that the use of video improves both teacher self reflection and coaching as it addresses fundamental cognitive biases and recollection flaws. It also enables a higher frequency of coaching interaction and wider access to models of best practice than in-person observation techniques alone.</w:t>
            </w:r>
          </w:p>
          <w:p w:rsidR="00000000" w:rsidDel="00000000" w:rsidP="00000000" w:rsidRDefault="00000000" w:rsidRPr="00000000" w14:paraId="000001F1">
            <w:pPr>
              <w:shd w:fill="ffffff" w:val="clear"/>
              <w:spacing w:after="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We therefore deem it justifiable to collect the data items listed in this document. </w:t>
            </w:r>
          </w:p>
          <w:p w:rsidR="00000000" w:rsidDel="00000000" w:rsidP="00000000" w:rsidRDefault="00000000" w:rsidRPr="00000000" w14:paraId="000001F2">
            <w:pPr>
              <w:shd w:fill="ffffff" w:val="clear"/>
              <w:spacing w:after="240" w:lineRule="auto"/>
              <w:rPr>
                <w:rFonts w:ascii="Roboto" w:cs="Roboto" w:eastAsia="Roboto" w:hAnsi="Roboto"/>
                <w:i w:val="1"/>
                <w:iCs w:val="1"/>
                <w:sz w:val="24"/>
                <w:szCs w:val="24"/>
              </w:rPr>
            </w:pPr>
            <w:r w:rsidDel="00000000" w:rsidR="00000000" w:rsidRPr="00000000">
              <w:rPr>
                <w:rFonts w:ascii="Roboto" w:cs="Roboto" w:eastAsia="Roboto" w:hAnsi="Roboto"/>
                <w:color w:val="212529"/>
                <w:sz w:val="24"/>
                <w:szCs w:val="24"/>
                <w:rtl w:val="0"/>
              </w:rPr>
              <w:t xml:space="preserve"> </w:t>
            </w:r>
            <w:r w:rsidDel="00000000" w:rsidR="00000000" w:rsidRPr="00000000">
              <w:rPr>
                <w:rFonts w:ascii="Roboto" w:cs="Roboto" w:eastAsia="Roboto" w:hAnsi="Roboto"/>
                <w:i w:val="1"/>
                <w:iCs w:val="1"/>
                <w:sz w:val="24"/>
                <w:szCs w:val="24"/>
                <w:rtl w:val="0"/>
              </w:rPr>
              <w:t xml:space="preserve">AI Insights - The AI analysis aims to enhance teacher professional development by providing immediate, actionable feedback based on classroom interactions, therefore the processing aligns with the original purpose of professional development. No new data is being collected for AI analysis.</w:t>
            </w:r>
          </w:p>
          <w:p w:rsidR="00000000" w:rsidDel="00000000" w:rsidP="00000000" w:rsidRDefault="00000000" w:rsidRPr="00000000" w14:paraId="000001F3">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1F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2.3. </w:t>
            </w:r>
          </w:p>
        </w:tc>
        <w:tc>
          <w:tcPr>
            <w:gridSpan w:val="5"/>
            <w:shd w:fill="e7e6e6" w:val="clear"/>
          </w:tcPr>
          <w:p w:rsidR="00000000" w:rsidDel="00000000" w:rsidP="00000000" w:rsidRDefault="00000000" w:rsidRPr="00000000" w14:paraId="000001FA">
            <w:pPr>
              <w:rPr>
                <w:rFonts w:ascii="Arial" w:cs="Arial" w:eastAsia="Arial" w:hAnsi="Arial"/>
                <w:sz w:val="24"/>
                <w:szCs w:val="24"/>
              </w:rPr>
            </w:pPr>
            <w:r w:rsidDel="00000000" w:rsidR="00000000" w:rsidRPr="00000000">
              <w:rPr>
                <w:rFonts w:ascii="Arial" w:cs="Arial" w:eastAsia="Arial" w:hAnsi="Arial"/>
                <w:sz w:val="24"/>
                <w:szCs w:val="24"/>
                <w:rtl w:val="0"/>
              </w:rPr>
              <w:t xml:space="preserve">How will you intend to prevent or manage function creep? (For example, if it is established that additional personal data will be required, who will you report this to, how will you consider this?)</w:t>
            </w:r>
          </w:p>
        </w:tc>
      </w:tr>
      <w:tr>
        <w:trPr>
          <w:cantSplit w:val="0"/>
          <w:tblHeader w:val="0"/>
        </w:trPr>
        <w:tc>
          <w:tcPr>
            <w:gridSpan w:val="6"/>
          </w:tcPr>
          <w:p w:rsidR="00000000" w:rsidDel="00000000" w:rsidP="00000000" w:rsidRDefault="00000000" w:rsidRPr="00000000" w14:paraId="000001FF">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Function creep will be avoided through our commitment to the use of IRIS Connect solely for the use of professional development. </w:t>
            </w:r>
          </w:p>
          <w:p w:rsidR="00000000" w:rsidDel="00000000" w:rsidP="00000000" w:rsidRDefault="00000000" w:rsidRPr="00000000" w14:paraId="0000020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01">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is a requirement of the IRIS Connect system and stated within the DPA:</w:t>
            </w:r>
          </w:p>
          <w:p w:rsidR="00000000" w:rsidDel="00000000" w:rsidP="00000000" w:rsidRDefault="00000000" w:rsidRPr="00000000" w14:paraId="0000020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03">
            <w:pPr>
              <w:spacing w:after="240" w:before="240" w:lineRule="auto"/>
              <w:rPr>
                <w:rFonts w:ascii="Arial" w:cs="Arial" w:eastAsia="Arial" w:hAnsi="Arial"/>
                <w:i w:val="1"/>
                <w:iCs w:val="1"/>
                <w:color w:val="212529"/>
                <w:sz w:val="24"/>
                <w:szCs w:val="24"/>
              </w:rPr>
            </w:pPr>
            <w:r w:rsidDel="00000000" w:rsidR="00000000" w:rsidRPr="00000000">
              <w:rPr>
                <w:rFonts w:ascii="Arial" w:cs="Arial" w:eastAsia="Arial" w:hAnsi="Arial"/>
                <w:i w:val="1"/>
                <w:iCs w:val="1"/>
                <w:color w:val="212529"/>
                <w:sz w:val="24"/>
                <w:szCs w:val="24"/>
                <w:rtl w:val="0"/>
              </w:rPr>
              <w:t xml:space="preserve">4.4 Management of Use:</w:t>
            </w:r>
          </w:p>
          <w:p w:rsidR="00000000" w:rsidDel="00000000" w:rsidP="00000000" w:rsidRDefault="00000000" w:rsidRPr="00000000" w14:paraId="00000204">
            <w:pPr>
              <w:spacing w:after="240" w:before="240" w:lineRule="auto"/>
              <w:rPr>
                <w:rFonts w:ascii="Arial" w:cs="Arial" w:eastAsia="Arial" w:hAnsi="Arial"/>
                <w:i w:val="1"/>
                <w:iCs w:val="1"/>
                <w:color w:val="212529"/>
                <w:sz w:val="24"/>
                <w:szCs w:val="24"/>
              </w:rPr>
            </w:pPr>
            <w:r w:rsidDel="00000000" w:rsidR="00000000" w:rsidRPr="00000000">
              <w:rPr>
                <w:rFonts w:ascii="Arial" w:cs="Arial" w:eastAsia="Arial" w:hAnsi="Arial"/>
                <w:i w:val="1"/>
                <w:iCs w:val="1"/>
                <w:color w:val="212529"/>
                <w:sz w:val="24"/>
                <w:szCs w:val="24"/>
                <w:rtl w:val="0"/>
              </w:rPr>
              <w:t xml:space="preserve">The IRIS Connect system is for professional development, educational research and learning development, consequently, you agree:</w:t>
            </w:r>
          </w:p>
          <w:p w:rsidR="00000000" w:rsidDel="00000000" w:rsidP="00000000" w:rsidRDefault="00000000" w:rsidRPr="00000000" w14:paraId="00000205">
            <w:pPr>
              <w:spacing w:after="240" w:before="240" w:lineRule="auto"/>
              <w:rPr>
                <w:rFonts w:ascii="Arial" w:cs="Arial" w:eastAsia="Arial" w:hAnsi="Arial"/>
                <w:i w:val="1"/>
                <w:iCs w:val="1"/>
                <w:color w:val="212529"/>
                <w:sz w:val="24"/>
                <w:szCs w:val="24"/>
              </w:rPr>
            </w:pPr>
            <w:r w:rsidDel="00000000" w:rsidR="00000000" w:rsidRPr="00000000">
              <w:rPr>
                <w:rFonts w:ascii="Arial" w:cs="Arial" w:eastAsia="Arial" w:hAnsi="Arial"/>
                <w:i w:val="1"/>
                <w:iCs w:val="1"/>
                <w:color w:val="212529"/>
                <w:sz w:val="24"/>
                <w:szCs w:val="24"/>
                <w:rtl w:val="0"/>
              </w:rPr>
              <w:t xml:space="preserve">4.4.1 To ensure that the use of the system is aligned with the stated purpose and that the system is not used for surveillance of staff or learners</w:t>
            </w:r>
          </w:p>
          <w:p w:rsidR="00000000" w:rsidDel="00000000" w:rsidP="00000000" w:rsidRDefault="00000000" w:rsidRPr="00000000" w14:paraId="00000206">
            <w:pPr>
              <w:spacing w:after="240" w:before="240" w:lineRule="auto"/>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Users will be made aware of this during their IRIS Connect training and a communication will be sent out to all staff from the</w:t>
            </w:r>
            <w:r w:rsidDel="00000000" w:rsidR="00000000" w:rsidRPr="00000000">
              <w:rPr>
                <w:rFonts w:ascii="Arial" w:cs="Arial" w:eastAsia="Arial" w:hAnsi="Arial"/>
                <w:sz w:val="24"/>
                <w:szCs w:val="24"/>
                <w:highlight w:val="yellow"/>
                <w:rtl w:val="0"/>
              </w:rPr>
              <w:t xml:space="preserve"> DPO.</w:t>
            </w:r>
          </w:p>
          <w:p w:rsidR="00000000" w:rsidDel="00000000" w:rsidP="00000000" w:rsidRDefault="00000000" w:rsidRPr="00000000" w14:paraId="00000207">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0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Additionally, we will maintain an ongoing open-door policy for staff to be able to report use of the system which is not aligned with the purpose.</w:t>
            </w:r>
          </w:p>
          <w:p w:rsidR="00000000" w:rsidDel="00000000" w:rsidP="00000000" w:rsidRDefault="00000000" w:rsidRPr="00000000" w14:paraId="00000209">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0A">
            <w:pPr>
              <w:spacing w:after="240" w:before="24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AI Insights - The AI prompts are set to ensure that the original purpose it the only focus of the analysis, avoiding the data being used for a different purpose than for which it was collected. </w:t>
            </w:r>
            <w:r w:rsidDel="00000000" w:rsidR="00000000" w:rsidRPr="00000000">
              <w:rPr>
                <w:rtl w:val="0"/>
              </w:rPr>
            </w:r>
          </w:p>
          <w:p w:rsidR="00000000" w:rsidDel="00000000" w:rsidP="00000000" w:rsidRDefault="00000000" w:rsidRPr="00000000" w14:paraId="0000020B">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shd w:fill="e7e6e6" w:val="clear"/>
          </w:tcPr>
          <w:p w:rsidR="00000000" w:rsidDel="00000000" w:rsidP="00000000" w:rsidRDefault="00000000" w:rsidRPr="00000000" w14:paraId="0000021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2.4.</w:t>
            </w:r>
          </w:p>
        </w:tc>
        <w:tc>
          <w:tcPr>
            <w:gridSpan w:val="5"/>
            <w:shd w:fill="e7e6e6" w:val="clear"/>
          </w:tcPr>
          <w:p w:rsidR="00000000" w:rsidDel="00000000" w:rsidP="00000000" w:rsidRDefault="00000000" w:rsidRPr="00000000" w14:paraId="00000212">
            <w:pPr>
              <w:rPr>
                <w:rFonts w:ascii="Arial" w:cs="Arial" w:eastAsia="Arial" w:hAnsi="Arial"/>
                <w:sz w:val="24"/>
                <w:szCs w:val="24"/>
              </w:rPr>
            </w:pPr>
            <w:r w:rsidDel="00000000" w:rsidR="00000000" w:rsidRPr="00000000">
              <w:rPr>
                <w:rFonts w:ascii="Arial" w:cs="Arial" w:eastAsia="Arial" w:hAnsi="Arial"/>
                <w:sz w:val="24"/>
                <w:szCs w:val="24"/>
                <w:rtl w:val="0"/>
              </w:rPr>
              <w:t xml:space="preserve">How will you ensure that the data you collect is accurate and minimised to what is necessary?</w:t>
            </w:r>
          </w:p>
        </w:tc>
      </w:tr>
      <w:tr>
        <w:trPr>
          <w:cantSplit w:val="0"/>
          <w:tblHeader w:val="0"/>
        </w:trPr>
        <w:tc>
          <w:tcPr>
            <w:gridSpan w:val="6"/>
          </w:tcPr>
          <w:p w:rsidR="00000000" w:rsidDel="00000000" w:rsidP="00000000" w:rsidRDefault="00000000" w:rsidRPr="00000000" w14:paraId="00000217">
            <w:pPr>
              <w:spacing w:after="240" w:befor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Data Retention</w:t>
            </w:r>
          </w:p>
          <w:p w:rsidR="00000000" w:rsidDel="00000000" w:rsidP="00000000" w:rsidRDefault="00000000" w:rsidRPr="00000000" w14:paraId="0000021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Data will be minimised to what is necessary by ensuring the users only record and retain what is useful for their professional development. This will be managed by the individual users who will review their recordings annually. This will be communicated to the users via the </w:t>
            </w:r>
            <w:r w:rsidDel="00000000" w:rsidR="00000000" w:rsidRPr="00000000">
              <w:rPr>
                <w:rFonts w:ascii="Arial" w:cs="Arial" w:eastAsia="Arial" w:hAnsi="Arial"/>
                <w:sz w:val="24"/>
                <w:szCs w:val="24"/>
                <w:highlight w:val="yellow"/>
                <w:rtl w:val="0"/>
              </w:rPr>
              <w:t xml:space="preserve">DPO and added to the school’s data retention policy</w:t>
            </w:r>
            <w:r w:rsidDel="00000000" w:rsidR="00000000" w:rsidRPr="00000000">
              <w:rPr>
                <w:rFonts w:ascii="Arial" w:cs="Arial" w:eastAsia="Arial" w:hAnsi="Arial"/>
                <w:sz w:val="24"/>
                <w:szCs w:val="24"/>
                <w:rtl w:val="0"/>
              </w:rPr>
              <w:t xml:space="preserve">. Additionally, data will be deleted when the teacher leaves the school. This will be managed by the administrator. </w:t>
            </w:r>
          </w:p>
          <w:p w:rsidR="00000000" w:rsidDel="00000000" w:rsidP="00000000" w:rsidRDefault="00000000" w:rsidRPr="00000000" w14:paraId="00000219">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1A">
            <w:pPr>
              <w:spacing w:after="240" w:befor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Reporting</w:t>
            </w:r>
          </w:p>
          <w:p w:rsidR="00000000" w:rsidDel="00000000" w:rsidP="00000000" w:rsidRDefault="00000000" w:rsidRPr="00000000" w14:paraId="0000021B">
            <w:pPr>
              <w:spacing w:after="240" w:before="240" w:lineRule="auto"/>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We will have a clear procedure for users to be able to report inaccurate data which will be communicated by the </w:t>
            </w:r>
            <w:r w:rsidDel="00000000" w:rsidR="00000000" w:rsidRPr="00000000">
              <w:rPr>
                <w:rFonts w:ascii="Arial" w:cs="Arial" w:eastAsia="Arial" w:hAnsi="Arial"/>
                <w:sz w:val="24"/>
                <w:szCs w:val="24"/>
                <w:highlight w:val="yellow"/>
                <w:rtl w:val="0"/>
              </w:rPr>
              <w:t xml:space="preserve">DPO</w:t>
            </w:r>
          </w:p>
          <w:p w:rsidR="00000000" w:rsidDel="00000000" w:rsidP="00000000" w:rsidRDefault="00000000" w:rsidRPr="00000000" w14:paraId="0000021C">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1D">
            <w:pPr>
              <w:spacing w:after="240" w:befor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Minimisation tools</w:t>
            </w:r>
          </w:p>
          <w:p w:rsidR="00000000" w:rsidDel="00000000" w:rsidP="00000000" w:rsidRDefault="00000000" w:rsidRPr="00000000" w14:paraId="0000021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IRIS Connect has several tools that assist users achieve data minimisation such as editing and anonymisation. </w:t>
            </w:r>
            <w:r w:rsidDel="00000000" w:rsidR="00000000" w:rsidRPr="00000000">
              <w:rPr>
                <w:rFonts w:ascii="Arial" w:cs="Arial" w:eastAsia="Arial" w:hAnsi="Arial"/>
                <w:i w:val="1"/>
                <w:iCs w:val="1"/>
                <w:sz w:val="24"/>
                <w:szCs w:val="24"/>
                <w:rtl w:val="0"/>
              </w:rPr>
              <w:t xml:space="preserve">See these articles on</w:t>
            </w:r>
            <w:hyperlink r:id="rId18">
              <w:r w:rsidDel="00000000" w:rsidR="00000000" w:rsidRPr="00000000">
                <w:rPr>
                  <w:rFonts w:ascii="Arial" w:cs="Arial" w:eastAsia="Arial" w:hAnsi="Arial"/>
                  <w:i w:val="1"/>
                  <w:iCs w:val="1"/>
                  <w:sz w:val="24"/>
                  <w:szCs w:val="24"/>
                  <w:rtl w:val="0"/>
                </w:rPr>
                <w:t xml:space="preserve"> </w:t>
              </w:r>
            </w:hyperlink>
            <w:hyperlink r:id="rId19">
              <w:r w:rsidDel="00000000" w:rsidR="00000000" w:rsidRPr="00000000">
                <w:rPr>
                  <w:rFonts w:ascii="Arial" w:cs="Arial" w:eastAsia="Arial" w:hAnsi="Arial"/>
                  <w:i w:val="1"/>
                  <w:iCs w:val="1"/>
                  <w:color w:val="1155cc"/>
                  <w:sz w:val="24"/>
                  <w:szCs w:val="24"/>
                  <w:u w:val="single"/>
                  <w:rtl w:val="0"/>
                </w:rPr>
                <w:t xml:space="preserve">data capture</w:t>
              </w:r>
            </w:hyperlink>
            <w:r w:rsidDel="00000000" w:rsidR="00000000" w:rsidRPr="00000000">
              <w:rPr>
                <w:rFonts w:ascii="Arial" w:cs="Arial" w:eastAsia="Arial" w:hAnsi="Arial"/>
                <w:i w:val="1"/>
                <w:iCs w:val="1"/>
                <w:sz w:val="24"/>
                <w:szCs w:val="24"/>
                <w:rtl w:val="0"/>
              </w:rPr>
              <w:t xml:space="preserve"> and</w:t>
            </w:r>
            <w:hyperlink r:id="rId20">
              <w:r w:rsidDel="00000000" w:rsidR="00000000" w:rsidRPr="00000000">
                <w:rPr>
                  <w:rFonts w:ascii="Arial" w:cs="Arial" w:eastAsia="Arial" w:hAnsi="Arial"/>
                  <w:i w:val="1"/>
                  <w:iCs w:val="1"/>
                  <w:sz w:val="24"/>
                  <w:szCs w:val="24"/>
                  <w:rtl w:val="0"/>
                </w:rPr>
                <w:t xml:space="preserve"> </w:t>
              </w:r>
            </w:hyperlink>
            <w:hyperlink r:id="rId21">
              <w:r w:rsidDel="00000000" w:rsidR="00000000" w:rsidRPr="00000000">
                <w:rPr>
                  <w:rFonts w:ascii="Arial" w:cs="Arial" w:eastAsia="Arial" w:hAnsi="Arial"/>
                  <w:i w:val="1"/>
                  <w:iCs w:val="1"/>
                  <w:color w:val="1155cc"/>
                  <w:sz w:val="24"/>
                  <w:szCs w:val="24"/>
                  <w:u w:val="single"/>
                  <w:rtl w:val="0"/>
                </w:rPr>
                <w:t xml:space="preserve">data retention</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1F">
            <w:pPr>
              <w:spacing w:after="240" w:befor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Quality of Video Data</w:t>
            </w:r>
            <w:r w:rsidDel="00000000" w:rsidR="00000000" w:rsidRPr="00000000">
              <w:rPr>
                <w:rFonts w:ascii="Arial" w:cs="Arial" w:eastAsia="Arial" w:hAnsi="Arial"/>
                <w:sz w:val="24"/>
                <w:szCs w:val="24"/>
                <w:rtl w:val="0"/>
              </w:rPr>
              <w:t xml:space="preserve">: IRIS Connect ensures that the video data is of high quality and clearly captures the necessary details, sufficient to fulfil the purpose of the data processing. This involves having good resolution, good quality microphones and tripods to aid the recording quality and to avoid misinterpretation. Videos can be easily edited within the platform if any discrepancies are identified. Please see here for</w:t>
            </w:r>
            <w:hyperlink r:id="rId22">
              <w:r w:rsidDel="00000000" w:rsidR="00000000" w:rsidRPr="00000000">
                <w:rPr>
                  <w:rFonts w:ascii="Arial" w:cs="Arial" w:eastAsia="Arial" w:hAnsi="Arial"/>
                  <w:sz w:val="24"/>
                  <w:szCs w:val="24"/>
                  <w:rtl w:val="0"/>
                </w:rPr>
                <w:t xml:space="preserve"> </w:t>
              </w:r>
            </w:hyperlink>
            <w:hyperlink r:id="rId23">
              <w:r w:rsidDel="00000000" w:rsidR="00000000" w:rsidRPr="00000000">
                <w:rPr>
                  <w:rFonts w:ascii="Arial" w:cs="Arial" w:eastAsia="Arial" w:hAnsi="Arial"/>
                  <w:color w:val="1155cc"/>
                  <w:sz w:val="24"/>
                  <w:szCs w:val="24"/>
                  <w:u w:val="single"/>
                  <w:rtl w:val="0"/>
                </w:rPr>
                <w:t xml:space="preserve">editing information</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20">
            <w:pPr>
              <w:spacing w:after="240" w:befor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Metadata Accuracy</w:t>
            </w:r>
            <w:r w:rsidDel="00000000" w:rsidR="00000000" w:rsidRPr="00000000">
              <w:rPr>
                <w:rFonts w:ascii="Arial" w:cs="Arial" w:eastAsia="Arial" w:hAnsi="Arial"/>
                <w:sz w:val="24"/>
                <w:szCs w:val="24"/>
                <w:rtl w:val="0"/>
              </w:rPr>
              <w:t xml:space="preserve">: Users will be instructed to ensure that the metadata associated with the video data, such as title, comments and tags are accurate. These elements can be easily edited within the platform if any discrepancies are identified.</w:t>
            </w:r>
          </w:p>
          <w:p w:rsidR="00000000" w:rsidDel="00000000" w:rsidP="00000000" w:rsidRDefault="00000000" w:rsidRPr="00000000" w14:paraId="00000221">
            <w:pPr>
              <w:spacing w:after="240" w:befor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Data Storage and Handling:</w:t>
            </w:r>
            <w:r w:rsidDel="00000000" w:rsidR="00000000" w:rsidRPr="00000000">
              <w:rPr>
                <w:rFonts w:ascii="Arial" w:cs="Arial" w:eastAsia="Arial" w:hAnsi="Arial"/>
                <w:sz w:val="24"/>
                <w:szCs w:val="24"/>
                <w:rtl w:val="0"/>
              </w:rPr>
              <w:t xml:space="preserve"> Using the IRIS Connect system for storage will ensure the data is robustly and securely stored to prevent data corruption or loss. Regular backups and data integrity checks are part of their</w:t>
            </w:r>
            <w:hyperlink r:id="rId24">
              <w:r w:rsidDel="00000000" w:rsidR="00000000" w:rsidRPr="00000000">
                <w:rPr>
                  <w:rFonts w:ascii="Arial" w:cs="Arial" w:eastAsia="Arial" w:hAnsi="Arial"/>
                  <w:sz w:val="24"/>
                  <w:szCs w:val="24"/>
                  <w:rtl w:val="0"/>
                </w:rPr>
                <w:t xml:space="preserve"> </w:t>
              </w:r>
            </w:hyperlink>
            <w:hyperlink r:id="rId25">
              <w:r w:rsidDel="00000000" w:rsidR="00000000" w:rsidRPr="00000000">
                <w:rPr>
                  <w:rFonts w:ascii="Arial" w:cs="Arial" w:eastAsia="Arial" w:hAnsi="Arial"/>
                  <w:color w:val="1155cc"/>
                  <w:sz w:val="24"/>
                  <w:szCs w:val="24"/>
                  <w:u w:val="single"/>
                  <w:rtl w:val="0"/>
                </w:rPr>
                <w:t xml:space="preserve">security measures and controls</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22">
            <w:pPr>
              <w:spacing w:after="240" w:befor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User Training</w:t>
            </w:r>
            <w:r w:rsidDel="00000000" w:rsidR="00000000" w:rsidRPr="00000000">
              <w:rPr>
                <w:rFonts w:ascii="Arial" w:cs="Arial" w:eastAsia="Arial" w:hAnsi="Arial"/>
                <w:sz w:val="24"/>
                <w:szCs w:val="24"/>
                <w:rtl w:val="0"/>
              </w:rPr>
              <w:t xml:space="preserve">: We will ensure staff are training who will use the IRIS Connect system in proper procedures to ensure consistency and accuracy in recording and processing the data.</w:t>
            </w:r>
          </w:p>
          <w:p w:rsidR="00000000" w:rsidDel="00000000" w:rsidP="00000000" w:rsidRDefault="00000000" w:rsidRPr="00000000" w14:paraId="0000022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24">
            <w:pPr>
              <w:spacing w:after="240" w:before="240" w:lineRule="auto"/>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AI Insights - No additional data is collected. To help ensure accuracy, AI analysis is based on high-quality transcripts generated from clear audio and structured classroom recordings. Users are encouraged to review transcripts before analysis and provide feedback on AI-generated insights, allowing for continuous refinement and improvement of the system’s performance.</w:t>
            </w:r>
          </w:p>
          <w:p w:rsidR="00000000" w:rsidDel="00000000" w:rsidP="00000000" w:rsidRDefault="00000000" w:rsidRPr="00000000" w14:paraId="00000225">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26">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2.5.</w:t>
            </w:r>
          </w:p>
        </w:tc>
        <w:tc>
          <w:tcPr>
            <w:gridSpan w:val="5"/>
            <w:shd w:fill="e7e6e6" w:val="clear"/>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Consider how to consult with relevant stakeholders: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describe when and how you will seek individuals’ views – or justify why it’s not appropriate to do so. Who else do you need to involve within your organisation? Do you need to ask your processors to assist? Do you plan to consult information security experts, or any other experts?</w:t>
            </w:r>
          </w:p>
        </w:tc>
      </w:tr>
      <w:tr>
        <w:trPr>
          <w:cantSplit w:val="0"/>
          <w:tblHeader w:val="0"/>
        </w:trPr>
        <w:tc>
          <w:tcPr>
            <w:gridSpan w:val="6"/>
          </w:tcPr>
          <w:p w:rsidR="00000000" w:rsidDel="00000000" w:rsidP="00000000" w:rsidRDefault="00000000" w:rsidRPr="00000000" w14:paraId="0000023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will operate a multi-faceted stakeholder engagement and consultation. We will actively inform parents and learners of the programme including the purpose and provide them with clear mechanisms to ask questions and object to processing.</w:t>
            </w:r>
          </w:p>
          <w:p w:rsidR="00000000" w:rsidDel="00000000" w:rsidP="00000000" w:rsidRDefault="00000000" w:rsidRPr="00000000" w14:paraId="0000023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will engage teachers in an extensive programme of orientation and induction facilitated by an onsite launch event which makes clear the systems privacy by design model, as well as their rights and obligations in the use of the system. We will clearly signpost that the use of the system is on an opt-in basis. </w:t>
            </w:r>
          </w:p>
          <w:p w:rsidR="00000000" w:rsidDel="00000000" w:rsidP="00000000" w:rsidRDefault="00000000" w:rsidRPr="00000000" w14:paraId="00000234">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will engage our network manager in a review of the IRIS Connect system to ensure that it is compatible with our network and does not present a security risk.</w:t>
            </w:r>
          </w:p>
          <w:p w:rsidR="00000000" w:rsidDel="00000000" w:rsidP="00000000" w:rsidRDefault="00000000" w:rsidRPr="00000000" w14:paraId="00000235">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36">
            <w:pPr>
              <w:spacing w:after="240" w:before="240" w:lineRule="auto"/>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AI Insights: IRIS Connect seeks feedback from educators through beta testing and user surveys to understand their views on AI analysis and improve functionality and transparency. IRIS Connect also work closely with our AI processors to ensure compliance with data protection standards and may consult external information security experts to assess and mitigate risks associated with AI integration.</w:t>
            </w:r>
          </w:p>
          <w:p w:rsidR="00000000" w:rsidDel="00000000" w:rsidP="00000000" w:rsidRDefault="00000000" w:rsidRPr="00000000" w14:paraId="00000237">
            <w:pPr>
              <w:spacing w:after="240" w:before="24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Internal stakeholders, including the Data Protection Officer and IT security leads, are involved in reviewing the impact of AI use</w:t>
            </w: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74" w:hRule="atLeast"/>
          <w:tblHeader w:val="0"/>
        </w:trPr>
        <w:tc>
          <w:tcPr>
            <w:gridSpan w:val="6"/>
            <w:tcBorders>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23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F">
            <w:pPr>
              <w:pStyle w:val="Heading2"/>
              <w:rPr/>
            </w:pPr>
            <w:bookmarkStart w:colFirst="0" w:colLast="0" w:name="_heading=h.l0v9pnlesf4" w:id="7"/>
            <w:bookmarkEnd w:id="7"/>
            <w:r w:rsidDel="00000000" w:rsidR="00000000" w:rsidRPr="00000000">
              <w:rPr>
                <w:rtl w:val="0"/>
              </w:rPr>
              <w:t xml:space="preserve">Section 3: Special Characteristics</w:t>
            </w:r>
          </w:p>
        </w:tc>
      </w:tr>
      <w:tr>
        <w:trPr>
          <w:cantSplit w:val="0"/>
          <w:trHeight w:val="174" w:hRule="atLeast"/>
          <w:tblHeader w:val="0"/>
        </w:trPr>
        <w:tc>
          <w:tcPr>
            <w:gridSpan w:val="6"/>
            <w:tcBorders>
              <w:top w:color="ffffff" w:space="0" w:sz="4" w:val="single"/>
              <w:left w:color="ffffff" w:space="0" w:sz="4" w:val="single"/>
              <w:right w:color="ffffff" w:space="0" w:sz="4" w:val="single"/>
            </w:tcBorders>
            <w:shd w:fill="ffffff" w:val="clear"/>
          </w:tcPr>
          <w:p w:rsidR="00000000" w:rsidDel="00000000" w:rsidP="00000000" w:rsidRDefault="00000000" w:rsidRPr="00000000" w14:paraId="00000245">
            <w:pPr>
              <w:rPr>
                <w:rFonts w:ascii="Arial" w:cs="Arial" w:eastAsia="Arial" w:hAnsi="Arial"/>
                <w:sz w:val="24"/>
                <w:szCs w:val="24"/>
              </w:rPr>
            </w:pPr>
            <w:r w:rsidDel="00000000" w:rsidR="00000000" w:rsidRPr="00000000">
              <w:rPr>
                <w:rtl w:val="0"/>
              </w:rPr>
            </w:r>
          </w:p>
        </w:tc>
      </w:tr>
      <w:tr>
        <w:trPr>
          <w:cantSplit w:val="0"/>
          <w:trHeight w:val="240" w:hRule="atLeast"/>
          <w:tblHeader w:val="0"/>
        </w:trPr>
        <w:tc>
          <w:tcPr>
            <w:gridSpan w:val="6"/>
            <w:shd w:fill="e7e6e6" w:val="clear"/>
          </w:tcPr>
          <w:p w:rsidR="00000000" w:rsidDel="00000000" w:rsidP="00000000" w:rsidRDefault="00000000" w:rsidRPr="00000000" w14:paraId="0000024B">
            <w:pPr>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This section considers the special characteristics of the personal data that could be processed. The law establishes that certain types of personal data presents greater degrees of risk than others, and as a consequence has to be treated differently.</w:t>
            </w:r>
          </w:p>
          <w:p w:rsidR="00000000" w:rsidDel="00000000" w:rsidP="00000000" w:rsidRDefault="00000000" w:rsidRPr="00000000" w14:paraId="0000024C">
            <w:pPr>
              <w:jc w:val="both"/>
              <w:rPr>
                <w:rFonts w:ascii="Arial" w:cs="Arial" w:eastAsia="Arial" w:hAnsi="Arial"/>
                <w:i w:val="1"/>
                <w:iCs w:val="1"/>
                <w:sz w:val="24"/>
                <w:szCs w:val="24"/>
              </w:rPr>
            </w:pPr>
            <w:r w:rsidDel="00000000" w:rsidR="00000000" w:rsidRPr="00000000">
              <w:rPr>
                <w:rtl w:val="0"/>
              </w:rPr>
            </w:r>
          </w:p>
        </w:tc>
      </w:tr>
      <w:tr>
        <w:trPr>
          <w:cantSplit w:val="0"/>
          <w:tblHeader w:val="0"/>
        </w:trPr>
        <w:tc>
          <w:tcPr>
            <w:gridSpan w:val="6"/>
            <w:tcBorders>
              <w:bottom w:color="000000" w:space="0" w:sz="4" w:val="single"/>
            </w:tcBorders>
          </w:tcPr>
          <w:p w:rsidR="00000000" w:rsidDel="00000000" w:rsidP="00000000" w:rsidRDefault="00000000" w:rsidRPr="00000000" w14:paraId="00000252">
            <w:pPr>
              <w:rPr>
                <w:rFonts w:ascii="Arial" w:cs="Arial" w:eastAsia="Arial" w:hAnsi="Arial"/>
                <w:sz w:val="24"/>
                <w:szCs w:val="24"/>
              </w:rPr>
            </w:pPr>
            <w:r w:rsidDel="00000000" w:rsidR="00000000" w:rsidRPr="00000000">
              <w:rPr>
                <w:rtl w:val="0"/>
              </w:rPr>
            </w:r>
          </w:p>
        </w:tc>
      </w:tr>
      <w:tr>
        <w:trPr>
          <w:cantSplit w:val="0"/>
          <w:trHeight w:val="404" w:hRule="atLeast"/>
          <w:tblHeader w:val="0"/>
        </w:trPr>
        <w:tc>
          <w:tcPr>
            <w:gridSpan w:val="6"/>
            <w:tcBorders>
              <w:top w:color="000000" w:space="0" w:sz="4" w:val="single"/>
            </w:tcBorders>
            <w:shd w:fill="e7e6e6" w:val="clear"/>
          </w:tcPr>
          <w:p w:rsidR="00000000" w:rsidDel="00000000" w:rsidP="00000000" w:rsidRDefault="00000000" w:rsidRPr="00000000" w14:paraId="0000025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Please </w:t>
            </w:r>
            <w:r w:rsidDel="00000000" w:rsidR="00000000" w:rsidRPr="00000000">
              <w:rPr>
                <w:rFonts w:ascii="Arial" w:cs="Arial" w:eastAsia="Arial" w:hAnsi="Arial"/>
                <w:b w:val="1"/>
                <w:bCs w:val="1"/>
                <w:sz w:val="24"/>
                <w:szCs w:val="24"/>
                <w:shd w:fill="e7e6e6" w:val="clear"/>
                <w:rtl w:val="0"/>
              </w:rPr>
              <w:t xml:space="preserve">identify whether the personal data</w:t>
            </w:r>
            <w:r w:rsidDel="00000000" w:rsidR="00000000" w:rsidRPr="00000000">
              <w:rPr>
                <w:rFonts w:ascii="Arial" w:cs="Arial" w:eastAsia="Arial" w:hAnsi="Arial"/>
                <w:b w:val="1"/>
                <w:bCs w:val="1"/>
                <w:sz w:val="24"/>
                <w:szCs w:val="24"/>
                <w:rtl w:val="0"/>
              </w:rPr>
              <w:t xml:space="preserve"> will include any of the following categories:</w:t>
            </w:r>
          </w:p>
        </w:tc>
      </w:tr>
      <w:tr>
        <w:trPr>
          <w:cantSplit w:val="0"/>
          <w:tblHeader w:val="0"/>
        </w:trPr>
        <w:tc>
          <w:tcPr>
            <w:shd w:fill="e7e6e6" w:val="clear"/>
          </w:tcPr>
          <w:p w:rsidR="00000000" w:rsidDel="00000000" w:rsidP="00000000" w:rsidRDefault="00000000" w:rsidRPr="00000000" w14:paraId="0000025E">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3.1.  </w:t>
            </w:r>
          </w:p>
        </w:tc>
        <w:tc>
          <w:tcPr>
            <w:gridSpan w:val="3"/>
            <w:shd w:fill="e7e6e6" w:val="clear"/>
          </w:tcPr>
          <w:p w:rsidR="00000000" w:rsidDel="00000000" w:rsidP="00000000" w:rsidRDefault="00000000" w:rsidRPr="00000000" w14:paraId="0000025F">
            <w:pPr>
              <w:rPr>
                <w:rFonts w:ascii="Arial" w:cs="Arial" w:eastAsia="Arial" w:hAnsi="Arial"/>
                <w:sz w:val="24"/>
                <w:szCs w:val="24"/>
              </w:rPr>
            </w:pPr>
            <w:r w:rsidDel="00000000" w:rsidR="00000000" w:rsidRPr="00000000">
              <w:rPr>
                <w:rFonts w:ascii="Arial" w:cs="Arial" w:eastAsia="Arial" w:hAnsi="Arial"/>
                <w:sz w:val="24"/>
                <w:szCs w:val="24"/>
                <w:rtl w:val="0"/>
              </w:rPr>
              <w:t xml:space="preserve">Category:</w:t>
            </w:r>
          </w:p>
        </w:tc>
        <w:tc>
          <w:tcPr>
            <w:tcBorders>
              <w:right w:color="000000" w:space="0" w:sz="4" w:val="single"/>
            </w:tcBorders>
            <w:shd w:fill="e7e6e6" w:val="clear"/>
          </w:tcPr>
          <w:p w:rsidR="00000000" w:rsidDel="00000000" w:rsidP="00000000" w:rsidRDefault="00000000" w:rsidRPr="00000000" w14:paraId="0000026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tcBorders>
              <w:left w:color="000000" w:space="0" w:sz="4" w:val="single"/>
            </w:tcBorders>
            <w:shd w:fill="e7e6e6" w:val="clear"/>
          </w:tcPr>
          <w:p w:rsidR="00000000" w:rsidDel="00000000" w:rsidP="00000000" w:rsidRDefault="00000000" w:rsidRPr="00000000" w14:paraId="0000026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blHeader w:val="0"/>
        </w:trPr>
        <w:tc>
          <w:tcPr>
            <w:shd w:fill="e7e6e6" w:val="clear"/>
          </w:tcPr>
          <w:p w:rsidR="00000000" w:rsidDel="00000000" w:rsidP="00000000" w:rsidRDefault="00000000" w:rsidRPr="00000000" w14:paraId="00000264">
            <w:pPr>
              <w:ind w:left="72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3.1.1.</w:t>
            </w:r>
          </w:p>
        </w:tc>
        <w:tc>
          <w:tcPr>
            <w:gridSpan w:val="3"/>
          </w:tcPr>
          <w:p w:rsidR="00000000" w:rsidDel="00000000" w:rsidP="00000000" w:rsidRDefault="00000000" w:rsidRPr="00000000" w14:paraId="00000265">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Name (</w:t>
            </w:r>
            <w:r w:rsidDel="00000000" w:rsidR="00000000" w:rsidRPr="00000000">
              <w:rPr>
                <w:rFonts w:ascii="Arial" w:cs="Arial" w:eastAsia="Arial" w:hAnsi="Arial"/>
                <w:i w:val="1"/>
                <w:iCs w:val="1"/>
                <w:color w:val="1f4e79"/>
                <w:sz w:val="24"/>
                <w:szCs w:val="24"/>
                <w:rtl w:val="0"/>
              </w:rPr>
              <w:t xml:space="preserve">Teacher only. Needed for the user account)</w:t>
            </w:r>
            <w:r w:rsidDel="00000000" w:rsidR="00000000" w:rsidRPr="00000000">
              <w:rPr>
                <w:rtl w:val="0"/>
              </w:rPr>
            </w:r>
          </w:p>
        </w:tc>
        <w:tc>
          <w:tcPr>
            <w:tcBorders>
              <w:right w:color="000000" w:space="0" w:sz="4" w:val="single"/>
            </w:tcBorders>
            <w:shd w:fill="9cc3e5" w:val="clear"/>
          </w:tcPr>
          <w:p w:rsidR="00000000" w:rsidDel="00000000" w:rsidP="00000000" w:rsidRDefault="00000000" w:rsidRPr="00000000" w14:paraId="00000268">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69">
            <w:pPr>
              <w:jc w:val="center"/>
              <w:rPr>
                <w:rFonts w:ascii="Arial" w:cs="Arial" w:eastAsia="Arial" w:hAnsi="Arial"/>
                <w:sz w:val="24"/>
                <w:szCs w:val="24"/>
              </w:rPr>
            </w:pPr>
            <w:sdt>
              <w:sdtPr>
                <w:id w:val="-1309504178"/>
                <w:tag w:val="goog_rdk_15"/>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6A">
            <w:pPr>
              <w:ind w:left="72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3.1.2.</w:t>
            </w:r>
          </w:p>
        </w:tc>
        <w:tc>
          <w:tcPr>
            <w:gridSpan w:val="3"/>
          </w:tcPr>
          <w:p w:rsidR="00000000" w:rsidDel="00000000" w:rsidP="00000000" w:rsidRDefault="00000000" w:rsidRPr="00000000" w14:paraId="0000026B">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Address (home or business)</w:t>
            </w:r>
          </w:p>
        </w:tc>
        <w:tc>
          <w:tcPr>
            <w:tcBorders>
              <w:right w:color="000000" w:space="0" w:sz="4" w:val="single"/>
            </w:tcBorders>
            <w:shd w:fill="9cc3e5" w:val="clear"/>
          </w:tcPr>
          <w:p w:rsidR="00000000" w:rsidDel="00000000" w:rsidP="00000000" w:rsidRDefault="00000000" w:rsidRPr="00000000" w14:paraId="0000026E">
            <w:pPr>
              <w:jc w:val="center"/>
              <w:rPr>
                <w:rFonts w:ascii="Arial" w:cs="Arial" w:eastAsia="Arial" w:hAnsi="Arial"/>
                <w:sz w:val="24"/>
                <w:szCs w:val="24"/>
              </w:rPr>
            </w:pPr>
            <w:sdt>
              <w:sdtPr>
                <w:id w:val="-1960184669"/>
                <w:tag w:val="goog_rdk_16"/>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6F">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70">
            <w:pPr>
              <w:ind w:left="72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3.1.3.</w:t>
            </w:r>
          </w:p>
        </w:tc>
        <w:tc>
          <w:tcPr>
            <w:gridSpan w:val="3"/>
          </w:tcPr>
          <w:p w:rsidR="00000000" w:rsidDel="00000000" w:rsidP="00000000" w:rsidRDefault="00000000" w:rsidRPr="00000000" w14:paraId="00000271">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Identifying Number (WCCIS)</w:t>
            </w:r>
          </w:p>
        </w:tc>
        <w:tc>
          <w:tcPr>
            <w:tcBorders>
              <w:right w:color="000000" w:space="0" w:sz="4" w:val="single"/>
            </w:tcBorders>
            <w:shd w:fill="9cc3e5" w:val="clear"/>
          </w:tcPr>
          <w:p w:rsidR="00000000" w:rsidDel="00000000" w:rsidP="00000000" w:rsidRDefault="00000000" w:rsidRPr="00000000" w14:paraId="00000274">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75">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76">
            <w:pPr>
              <w:ind w:left="72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3.1.4.</w:t>
            </w:r>
          </w:p>
        </w:tc>
        <w:tc>
          <w:tcPr>
            <w:gridSpan w:val="3"/>
          </w:tcPr>
          <w:p w:rsidR="00000000" w:rsidDel="00000000" w:rsidP="00000000" w:rsidRDefault="00000000" w:rsidRPr="00000000" w14:paraId="00000277">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Email Address (</w:t>
            </w:r>
            <w:r w:rsidDel="00000000" w:rsidR="00000000" w:rsidRPr="00000000">
              <w:rPr>
                <w:rFonts w:ascii="Arial" w:cs="Arial" w:eastAsia="Arial" w:hAnsi="Arial"/>
                <w:i w:val="1"/>
                <w:iCs w:val="1"/>
                <w:color w:val="1f4e79"/>
                <w:sz w:val="24"/>
                <w:szCs w:val="24"/>
                <w:rtl w:val="0"/>
              </w:rPr>
              <w:t xml:space="preserve">Teacher only. Needed for the user account)</w:t>
            </w:r>
            <w:r w:rsidDel="00000000" w:rsidR="00000000" w:rsidRPr="00000000">
              <w:rPr>
                <w:rtl w:val="0"/>
              </w:rPr>
            </w:r>
          </w:p>
        </w:tc>
        <w:tc>
          <w:tcPr>
            <w:tcBorders>
              <w:right w:color="000000" w:space="0" w:sz="4" w:val="single"/>
            </w:tcBorders>
            <w:shd w:fill="9cc3e5" w:val="clear"/>
          </w:tcPr>
          <w:p w:rsidR="00000000" w:rsidDel="00000000" w:rsidP="00000000" w:rsidRDefault="00000000" w:rsidRPr="00000000" w14:paraId="0000027A">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7B">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7C">
            <w:pPr>
              <w:ind w:left="72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3.1.5.</w:t>
            </w:r>
          </w:p>
        </w:tc>
        <w:tc>
          <w:tcPr>
            <w:gridSpan w:val="3"/>
          </w:tcPr>
          <w:p w:rsidR="00000000" w:rsidDel="00000000" w:rsidP="00000000" w:rsidRDefault="00000000" w:rsidRPr="00000000" w14:paraId="0000027D">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Date of Birth</w:t>
            </w:r>
          </w:p>
        </w:tc>
        <w:tc>
          <w:tcPr>
            <w:tcBorders>
              <w:right w:color="000000" w:space="0" w:sz="4" w:val="single"/>
            </w:tcBorders>
            <w:shd w:fill="9cc3e5" w:val="clear"/>
          </w:tcPr>
          <w:p w:rsidR="00000000" w:rsidDel="00000000" w:rsidP="00000000" w:rsidRDefault="00000000" w:rsidRPr="00000000" w14:paraId="00000280">
            <w:pPr>
              <w:jc w:val="center"/>
              <w:rPr>
                <w:rFonts w:ascii="Arial" w:cs="Arial" w:eastAsia="Arial" w:hAnsi="Arial"/>
                <w:sz w:val="24"/>
                <w:szCs w:val="24"/>
              </w:rPr>
            </w:pPr>
            <w:sdt>
              <w:sdtPr>
                <w:id w:val="803848545"/>
                <w:tag w:val="goog_rdk_17"/>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81">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82">
            <w:pPr>
              <w:ind w:left="72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3.1.6.</w:t>
            </w:r>
          </w:p>
        </w:tc>
        <w:tc>
          <w:tcPr>
            <w:gridSpan w:val="3"/>
          </w:tcPr>
          <w:p w:rsidR="00000000" w:rsidDel="00000000" w:rsidP="00000000" w:rsidRDefault="00000000" w:rsidRPr="00000000" w14:paraId="00000283">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Employee Number</w:t>
            </w:r>
          </w:p>
        </w:tc>
        <w:tc>
          <w:tcPr>
            <w:tcBorders>
              <w:right w:color="000000" w:space="0" w:sz="4" w:val="single"/>
            </w:tcBorders>
            <w:shd w:fill="9cc3e5" w:val="clear"/>
          </w:tcPr>
          <w:p w:rsidR="00000000" w:rsidDel="00000000" w:rsidP="00000000" w:rsidRDefault="00000000" w:rsidRPr="00000000" w14:paraId="00000286">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87">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88">
            <w:pPr>
              <w:ind w:left="72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3.1.7.</w:t>
            </w:r>
          </w:p>
        </w:tc>
        <w:tc>
          <w:tcPr>
            <w:gridSpan w:val="3"/>
          </w:tcPr>
          <w:p w:rsidR="00000000" w:rsidDel="00000000" w:rsidP="00000000" w:rsidRDefault="00000000" w:rsidRPr="00000000" w14:paraId="00000289">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Driving Licences </w:t>
            </w:r>
          </w:p>
        </w:tc>
        <w:tc>
          <w:tcPr>
            <w:tcBorders>
              <w:right w:color="000000" w:space="0" w:sz="4" w:val="single"/>
            </w:tcBorders>
            <w:shd w:fill="9cc3e5" w:val="clear"/>
          </w:tcPr>
          <w:p w:rsidR="00000000" w:rsidDel="00000000" w:rsidP="00000000" w:rsidRDefault="00000000" w:rsidRPr="00000000" w14:paraId="0000028C">
            <w:pPr>
              <w:jc w:val="center"/>
              <w:rPr>
                <w:rFonts w:ascii="Arial" w:cs="Arial" w:eastAsia="Arial" w:hAnsi="Arial"/>
                <w:sz w:val="24"/>
                <w:szCs w:val="24"/>
              </w:rPr>
            </w:pPr>
            <w:sdt>
              <w:sdtPr>
                <w:id w:val="-334363436"/>
                <w:tag w:val="goog_rdk_18"/>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8D">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8E">
            <w:pPr>
              <w:ind w:left="72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3.1.8.</w:t>
            </w:r>
          </w:p>
        </w:tc>
        <w:tc>
          <w:tcPr>
            <w:gridSpan w:val="3"/>
          </w:tcPr>
          <w:p w:rsidR="00000000" w:rsidDel="00000000" w:rsidP="00000000" w:rsidRDefault="00000000" w:rsidRPr="00000000" w14:paraId="0000028F">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IP Address</w:t>
            </w:r>
          </w:p>
        </w:tc>
        <w:tc>
          <w:tcPr>
            <w:tcBorders>
              <w:right w:color="000000" w:space="0" w:sz="4" w:val="single"/>
            </w:tcBorders>
            <w:shd w:fill="9cc3e5" w:val="clear"/>
          </w:tcPr>
          <w:p w:rsidR="00000000" w:rsidDel="00000000" w:rsidP="00000000" w:rsidRDefault="00000000" w:rsidRPr="00000000" w14:paraId="00000292">
            <w:pPr>
              <w:jc w:val="center"/>
              <w:rPr>
                <w:rFonts w:ascii="Arial" w:cs="Arial" w:eastAsia="Arial" w:hAnsi="Arial"/>
                <w:sz w:val="24"/>
                <w:szCs w:val="24"/>
              </w:rPr>
            </w:pPr>
            <w:sdt>
              <w:sdtPr>
                <w:id w:val="1148908335"/>
                <w:tag w:val="goog_rdk_19"/>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93">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94">
            <w:pPr>
              <w:ind w:left="72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3.1.9.</w:t>
            </w:r>
          </w:p>
        </w:tc>
        <w:tc>
          <w:tcPr>
            <w:gridSpan w:val="3"/>
            <w:vMerge w:val="restart"/>
          </w:tcPr>
          <w:p w:rsidR="00000000" w:rsidDel="00000000" w:rsidP="00000000" w:rsidRDefault="00000000" w:rsidRPr="00000000" w14:paraId="00000295">
            <w:pPr>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Financial Information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96">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does this include credit card info?.....</w:t>
            </w:r>
          </w:p>
        </w:tc>
        <w:tc>
          <w:tcPr>
            <w:tcBorders>
              <w:right w:color="000000" w:space="0" w:sz="4" w:val="single"/>
            </w:tcBorders>
            <w:shd w:fill="9cc3e5" w:val="clear"/>
          </w:tcPr>
          <w:p w:rsidR="00000000" w:rsidDel="00000000" w:rsidP="00000000" w:rsidRDefault="00000000" w:rsidRPr="00000000" w14:paraId="00000299">
            <w:pPr>
              <w:jc w:val="center"/>
              <w:rPr>
                <w:rFonts w:ascii="Arial" w:cs="Arial" w:eastAsia="Arial" w:hAnsi="Arial"/>
                <w:sz w:val="24"/>
                <w:szCs w:val="24"/>
              </w:rPr>
            </w:pPr>
            <w:sdt>
              <w:sdtPr>
                <w:id w:val="-869676729"/>
                <w:tag w:val="goog_rdk_20"/>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9A">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9B">
            <w:pPr>
              <w:jc w:val="both"/>
              <w:rPr>
                <w:rFonts w:ascii="Arial" w:cs="Arial" w:eastAsia="Arial" w:hAnsi="Arial"/>
                <w:sz w:val="24"/>
                <w:szCs w:val="24"/>
              </w:rPr>
            </w:pPr>
            <w:r w:rsidDel="00000000" w:rsidR="00000000" w:rsidRPr="00000000">
              <w:rPr>
                <w:rtl w:val="0"/>
              </w:rPr>
            </w:r>
          </w:p>
        </w:tc>
        <w:tc>
          <w:tcPr>
            <w:gridSpan w:val="3"/>
            <w:vMerge w:val="continue"/>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Borders>
              <w:right w:color="000000" w:space="0" w:sz="4" w:val="single"/>
            </w:tcBorders>
            <w:shd w:fill="9cc3e5" w:val="clear"/>
          </w:tcPr>
          <w:p w:rsidR="00000000" w:rsidDel="00000000" w:rsidP="00000000" w:rsidRDefault="00000000" w:rsidRPr="00000000" w14:paraId="0000029F">
            <w:pPr>
              <w:jc w:val="center"/>
              <w:rPr>
                <w:rFonts w:ascii="Arial" w:cs="Arial" w:eastAsia="Arial" w:hAnsi="Arial"/>
                <w:sz w:val="24"/>
                <w:szCs w:val="24"/>
              </w:rPr>
            </w:pPr>
            <w:sdt>
              <w:sdtPr>
                <w:id w:val="1334793390"/>
                <w:tag w:val="goog_rdk_21"/>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A0">
            <w:pPr>
              <w:jc w:val="center"/>
              <w:rPr>
                <w:rFonts w:ascii="Arial" w:cs="Arial" w:eastAsia="Arial" w:hAnsi="Arial"/>
                <w:sz w:val="24"/>
                <w:szCs w:val="24"/>
              </w:rPr>
            </w:pPr>
            <w:sdt>
              <w:sdtPr>
                <w:id w:val="-646913443"/>
                <w:tag w:val="goog_rdk_22"/>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A1">
            <w:pPr>
              <w:jc w:val="both"/>
              <w:rPr>
                <w:rFonts w:ascii="Arial" w:cs="Arial" w:eastAsia="Arial" w:hAnsi="Arial"/>
                <w:sz w:val="24"/>
                <w:szCs w:val="24"/>
              </w:rPr>
            </w:pPr>
            <w:r w:rsidDel="00000000" w:rsidR="00000000" w:rsidRPr="00000000">
              <w:rPr>
                <w:rtl w:val="0"/>
              </w:rPr>
            </w:r>
          </w:p>
        </w:tc>
        <w:tc>
          <w:tcPr>
            <w:gridSpan w:val="5"/>
          </w:tcPr>
          <w:p w:rsidR="00000000" w:rsidDel="00000000" w:rsidP="00000000" w:rsidRDefault="00000000" w:rsidRPr="00000000" w14:paraId="000002A2">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to 2.1.9., please provide additional details about all financial information collected/processed:</w:t>
            </w:r>
          </w:p>
        </w:tc>
      </w:tr>
      <w:tr>
        <w:trPr>
          <w:cantSplit w:val="0"/>
          <w:tblHeader w:val="0"/>
        </w:trPr>
        <w:tc>
          <w:tcPr>
            <w:gridSpan w:val="6"/>
            <w:shd w:fill="ffffff" w:val="clear"/>
          </w:tcPr>
          <w:p w:rsidR="00000000" w:rsidDel="00000000" w:rsidP="00000000" w:rsidRDefault="00000000" w:rsidRPr="00000000" w14:paraId="000002A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8">
            <w:pPr>
              <w:jc w:val="both"/>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AE">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3.2. </w:t>
            </w:r>
          </w:p>
        </w:tc>
        <w:tc>
          <w:tcPr>
            <w:gridSpan w:val="5"/>
            <w:shd w:fill="e7e6e6" w:val="clear"/>
          </w:tcPr>
          <w:p w:rsidR="00000000" w:rsidDel="00000000" w:rsidP="00000000" w:rsidRDefault="00000000" w:rsidRPr="00000000" w14:paraId="000002A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Special Category Data (sensitive personal data):</w:t>
            </w:r>
          </w:p>
          <w:p w:rsidR="00000000" w:rsidDel="00000000" w:rsidP="00000000" w:rsidRDefault="00000000" w:rsidRPr="00000000" w14:paraId="000002B0">
            <w:pPr>
              <w:rPr>
                <w:rFonts w:ascii="Arial" w:cs="Arial" w:eastAsia="Arial" w:hAnsi="Arial"/>
                <w:b w:val="1"/>
                <w:bCs w:val="1"/>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B5">
            <w:pPr>
              <w:ind w:left="72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3.2.1</w:t>
            </w:r>
          </w:p>
        </w:tc>
        <w:tc>
          <w:tcPr>
            <w:gridSpan w:val="3"/>
            <w:tcBorders>
              <w:right w:color="000000" w:space="0" w:sz="4" w:val="single"/>
            </w:tcBorders>
          </w:tcPr>
          <w:p w:rsidR="00000000" w:rsidDel="00000000" w:rsidP="00000000" w:rsidRDefault="00000000" w:rsidRPr="00000000" w14:paraId="000002B6">
            <w:pPr>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about the </w:t>
            </w:r>
            <w:r w:rsidDel="00000000" w:rsidR="00000000" w:rsidRPr="00000000">
              <w:rPr>
                <w:rFonts w:ascii="Arial" w:cs="Arial" w:eastAsia="Arial" w:hAnsi="Arial"/>
                <w:b w:val="1"/>
                <w:bCs w:val="1"/>
                <w:sz w:val="24"/>
                <w:szCs w:val="24"/>
                <w:rtl w:val="0"/>
              </w:rPr>
              <w:t xml:space="preserve">racial background</w:t>
            </w:r>
            <w:r w:rsidDel="00000000" w:rsidR="00000000" w:rsidRPr="00000000">
              <w:rPr>
                <w:rFonts w:ascii="Arial" w:cs="Arial" w:eastAsia="Arial" w:hAnsi="Arial"/>
                <w:sz w:val="24"/>
                <w:szCs w:val="24"/>
                <w:rtl w:val="0"/>
              </w:rPr>
              <w:t xml:space="preserve"> of an individual(s)</w:t>
            </w:r>
          </w:p>
        </w:tc>
        <w:tc>
          <w:tcPr>
            <w:tcBorders>
              <w:left w:color="000000" w:space="0" w:sz="4" w:val="single"/>
              <w:right w:color="000000" w:space="0" w:sz="4" w:val="single"/>
            </w:tcBorders>
            <w:shd w:fill="9cc3e5" w:val="clear"/>
          </w:tcPr>
          <w:p w:rsidR="00000000" w:rsidDel="00000000" w:rsidP="00000000" w:rsidRDefault="00000000" w:rsidRPr="00000000" w14:paraId="000002B9">
            <w:pPr>
              <w:jc w:val="center"/>
              <w:rPr>
                <w:rFonts w:ascii="Arial" w:cs="Arial" w:eastAsia="Arial" w:hAnsi="Arial"/>
                <w:sz w:val="24"/>
                <w:szCs w:val="24"/>
              </w:rPr>
            </w:pPr>
            <w:sdt>
              <w:sdtPr>
                <w:id w:val="-717615164"/>
                <w:tag w:val="goog_rdk_23"/>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BA">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BB">
            <w:pPr>
              <w:jc w:val="both"/>
              <w:rPr>
                <w:rFonts w:ascii="Arial" w:cs="Arial" w:eastAsia="Arial" w:hAnsi="Arial"/>
                <w:b w:val="1"/>
                <w:bCs w:val="1"/>
                <w:sz w:val="24"/>
                <w:szCs w:val="24"/>
              </w:rPr>
            </w:pPr>
            <w:r w:rsidDel="00000000" w:rsidR="00000000" w:rsidRPr="00000000">
              <w:rPr>
                <w:rtl w:val="0"/>
              </w:rPr>
            </w:r>
          </w:p>
        </w:tc>
        <w:tc>
          <w:tcPr>
            <w:gridSpan w:val="5"/>
            <w:shd w:fill="e7e6e6" w:val="clear"/>
          </w:tcPr>
          <w:p w:rsidR="00000000" w:rsidDel="00000000" w:rsidP="00000000" w:rsidRDefault="00000000" w:rsidRPr="00000000" w14:paraId="000002BC">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provide additional details about the personal data:</w:t>
            </w:r>
          </w:p>
        </w:tc>
      </w:tr>
      <w:tr>
        <w:trPr>
          <w:cantSplit w:val="0"/>
          <w:tblHeader w:val="0"/>
        </w:trPr>
        <w:tc>
          <w:tcPr>
            <w:gridSpan w:val="6"/>
          </w:tcPr>
          <w:p w:rsidR="00000000" w:rsidDel="00000000" w:rsidP="00000000" w:rsidRDefault="00000000" w:rsidRPr="00000000" w14:paraId="000002C1">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It is understood that within the video footage, there may be incidental capture of certain characteristics of an individual, such as their racial or ethnic origin. However, the incidental capture of certain characteristics, without the intent to deduce or process special category data, is not considered as processing special category data under GDPR, as per the European Data Protection Board guidelines on the processing of personal data through video devices.</w:t>
            </w:r>
          </w:p>
          <w:p w:rsidR="00000000" w:rsidDel="00000000" w:rsidP="00000000" w:rsidRDefault="00000000" w:rsidRPr="00000000" w14:paraId="000002C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C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Section 5 of the guidelines explicitly states that the use of video is “Not always considered to be processing of special categories of personal data”, providing the following example:</w:t>
            </w:r>
          </w:p>
          <w:p w:rsidR="00000000" w:rsidDel="00000000" w:rsidP="00000000" w:rsidRDefault="00000000" w:rsidRPr="00000000" w14:paraId="000002C4">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“Example: Video footage showing a data subject wearing glasses or using a wheelchair are not per se considered to be special categories of personal data.”</w:t>
            </w:r>
          </w:p>
          <w:p w:rsidR="00000000" w:rsidDel="00000000" w:rsidP="00000000" w:rsidRDefault="00000000" w:rsidRPr="00000000" w14:paraId="000002C5">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C6">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clear distinction in the guidelines is “if the video footage is processed to deduce special categories of data”. The guidelines go on to provide the example for the collection of biometric data:</w:t>
            </w:r>
          </w:p>
          <w:p w:rsidR="00000000" w:rsidDel="00000000" w:rsidP="00000000" w:rsidRDefault="00000000" w:rsidRPr="00000000" w14:paraId="000002C7">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“video footage of an individual cannot however in itself be considered as biometric data under Article 9, if it has not been specifically technically processed in order to contribute to the identification of an individual. In order for it to be considered as processing of special categories of personal data (Article 9) it requires that biometric data is processed “for the purpose of uniquely identifying a natural person”.“.</w:t>
            </w:r>
          </w:p>
          <w:p w:rsidR="00000000" w:rsidDel="00000000" w:rsidP="00000000" w:rsidRDefault="00000000" w:rsidRPr="00000000" w14:paraId="000002C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It goes on to quote GDPR Recital 51, saying that the processing of images “processing of photographs should not systematically be considered to be processing of special categories of personal data as they are covered by the definition of biometric data only when processed through a specific technical means allowing the unique identification or authentication of a natural person”.</w:t>
            </w:r>
          </w:p>
          <w:p w:rsidR="00000000" w:rsidDel="00000000" w:rsidP="00000000" w:rsidRDefault="00000000" w:rsidRPr="00000000" w14:paraId="000002C9">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CA">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It is very clear that any incidental data within the video footage relating to a person’s characteristics is not required to be considered special category data if that is not the purpose of the recording. It is very clear that the use of this system is for the teacher’s professional development and not for the recording and processing of any particular characteristic or identity of any natural person.</w:t>
            </w:r>
          </w:p>
          <w:p w:rsidR="00000000" w:rsidDel="00000000" w:rsidP="00000000" w:rsidRDefault="00000000" w:rsidRPr="00000000" w14:paraId="000002CB">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CC">
            <w:pPr>
              <w:spacing w:after="240" w:before="240" w:lineRule="auto"/>
              <w:rPr>
                <w:rFonts w:ascii="Arial" w:cs="Arial" w:eastAsia="Arial" w:hAnsi="Arial"/>
                <w:sz w:val="24"/>
                <w:szCs w:val="24"/>
              </w:rPr>
            </w:pPr>
            <w:r w:rsidDel="00000000" w:rsidR="00000000" w:rsidRPr="00000000">
              <w:rPr>
                <w:rFonts w:ascii="Arial" w:cs="Arial" w:eastAsia="Arial" w:hAnsi="Arial"/>
                <w:color w:val="212529"/>
                <w:sz w:val="24"/>
                <w:szCs w:val="24"/>
                <w:rtl w:val="0"/>
              </w:rPr>
              <w:t xml:space="preserve">Further information for the European Data Protection Board can be</w:t>
            </w:r>
            <w:hyperlink r:id="rId26">
              <w:r w:rsidDel="00000000" w:rsidR="00000000" w:rsidRPr="00000000">
                <w:rPr>
                  <w:rFonts w:ascii="Arial" w:cs="Arial" w:eastAsia="Arial" w:hAnsi="Arial"/>
                  <w:color w:val="212529"/>
                  <w:sz w:val="24"/>
                  <w:szCs w:val="24"/>
                  <w:rtl w:val="0"/>
                </w:rPr>
                <w:t xml:space="preserve"> </w:t>
              </w:r>
            </w:hyperlink>
            <w:hyperlink r:id="rId27">
              <w:r w:rsidDel="00000000" w:rsidR="00000000" w:rsidRPr="00000000">
                <w:rPr>
                  <w:rFonts w:ascii="Arial" w:cs="Arial" w:eastAsia="Arial" w:hAnsi="Arial"/>
                  <w:color w:val="1155cc"/>
                  <w:sz w:val="24"/>
                  <w:szCs w:val="24"/>
                  <w:u w:val="single"/>
                  <w:rtl w:val="0"/>
                </w:rPr>
                <w:t xml:space="preserve">found here</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CD">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CE">
            <w:pPr>
              <w:spacing w:after="240" w:before="240" w:lineRule="auto"/>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AI Insights - No additional data is collected</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D5">
            <w:pPr>
              <w:ind w:left="720" w:firstLine="0"/>
              <w:rPr>
                <w:rFonts w:ascii="Arial" w:cs="Arial" w:eastAsia="Arial" w:hAnsi="Arial"/>
                <w:b w:val="1"/>
                <w:bCs w:val="1"/>
              </w:rPr>
            </w:pPr>
            <w:r w:rsidDel="00000000" w:rsidR="00000000" w:rsidRPr="00000000">
              <w:rPr>
                <w:rFonts w:ascii="Arial" w:cs="Arial" w:eastAsia="Arial" w:hAnsi="Arial"/>
                <w:b w:val="1"/>
                <w:bCs w:val="1"/>
                <w:rtl w:val="0"/>
              </w:rPr>
              <w:t xml:space="preserve">3.2.2</w:t>
            </w:r>
          </w:p>
        </w:tc>
        <w:tc>
          <w:tcPr>
            <w:gridSpan w:val="3"/>
            <w:tcBorders>
              <w:right w:color="000000" w:space="0" w:sz="4" w:val="single"/>
            </w:tcBorders>
          </w:tcPr>
          <w:p w:rsidR="00000000" w:rsidDel="00000000" w:rsidP="00000000" w:rsidRDefault="00000000" w:rsidRPr="00000000" w14:paraId="000002D6">
            <w:pPr>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about the </w:t>
            </w:r>
            <w:r w:rsidDel="00000000" w:rsidR="00000000" w:rsidRPr="00000000">
              <w:rPr>
                <w:rFonts w:ascii="Arial" w:cs="Arial" w:eastAsia="Arial" w:hAnsi="Arial"/>
                <w:b w:val="1"/>
                <w:bCs w:val="1"/>
                <w:sz w:val="24"/>
                <w:szCs w:val="24"/>
                <w:rtl w:val="0"/>
              </w:rPr>
              <w:t xml:space="preserve">ethnicity</w:t>
            </w:r>
            <w:r w:rsidDel="00000000" w:rsidR="00000000" w:rsidRPr="00000000">
              <w:rPr>
                <w:rFonts w:ascii="Arial" w:cs="Arial" w:eastAsia="Arial" w:hAnsi="Arial"/>
                <w:sz w:val="24"/>
                <w:szCs w:val="24"/>
                <w:rtl w:val="0"/>
              </w:rPr>
              <w:t xml:space="preserve"> of an individual(s)</w:t>
            </w:r>
          </w:p>
        </w:tc>
        <w:tc>
          <w:tcPr>
            <w:tcBorders>
              <w:left w:color="000000" w:space="0" w:sz="4" w:val="single"/>
              <w:right w:color="000000" w:space="0" w:sz="4" w:val="single"/>
            </w:tcBorders>
            <w:shd w:fill="9cc3e5" w:val="clear"/>
          </w:tcPr>
          <w:p w:rsidR="00000000" w:rsidDel="00000000" w:rsidP="00000000" w:rsidRDefault="00000000" w:rsidRPr="00000000" w14:paraId="000002D9">
            <w:pPr>
              <w:jc w:val="center"/>
              <w:rPr>
                <w:rFonts w:ascii="Arial" w:cs="Arial" w:eastAsia="Arial" w:hAnsi="Arial"/>
                <w:sz w:val="24"/>
                <w:szCs w:val="24"/>
              </w:rPr>
            </w:pPr>
            <w:sdt>
              <w:sdtPr>
                <w:id w:val="526127368"/>
                <w:tag w:val="goog_rdk_24"/>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DA">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DB">
            <w:pPr>
              <w:rPr>
                <w:rFonts w:ascii="Arial" w:cs="Arial" w:eastAsia="Arial" w:hAnsi="Arial"/>
                <w:b w:val="1"/>
                <w:bCs w:val="1"/>
              </w:rPr>
            </w:pPr>
            <w:bookmarkStart w:colFirst="0" w:colLast="0" w:name="_heading=h.xeebq6egli3z" w:id="8"/>
            <w:bookmarkEnd w:id="8"/>
            <w:r w:rsidDel="00000000" w:rsidR="00000000" w:rsidRPr="00000000">
              <w:rPr>
                <w:rtl w:val="0"/>
              </w:rPr>
            </w:r>
          </w:p>
        </w:tc>
        <w:tc>
          <w:tcPr>
            <w:gridSpan w:val="5"/>
          </w:tcPr>
          <w:p w:rsidR="00000000" w:rsidDel="00000000" w:rsidP="00000000" w:rsidRDefault="00000000" w:rsidRPr="00000000" w14:paraId="000002DC">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provide additional details about the personal data:</w:t>
            </w:r>
          </w:p>
        </w:tc>
      </w:tr>
      <w:tr>
        <w:trPr>
          <w:cantSplit w:val="0"/>
          <w:tblHeader w:val="0"/>
        </w:trPr>
        <w:tc>
          <w:tcPr>
            <w:shd w:fill="e7e6e6" w:val="clear"/>
          </w:tcPr>
          <w:p w:rsidR="00000000" w:rsidDel="00000000" w:rsidP="00000000" w:rsidRDefault="00000000" w:rsidRPr="00000000" w14:paraId="000002E1">
            <w:pPr>
              <w:ind w:left="720" w:firstLine="0"/>
              <w:rPr>
                <w:rFonts w:ascii="Arial" w:cs="Arial" w:eastAsia="Arial" w:hAnsi="Arial"/>
                <w:b w:val="1"/>
                <w:bCs w:val="1"/>
              </w:rPr>
            </w:pPr>
            <w:r w:rsidDel="00000000" w:rsidR="00000000" w:rsidRPr="00000000">
              <w:rPr>
                <w:rFonts w:ascii="Arial" w:cs="Arial" w:eastAsia="Arial" w:hAnsi="Arial"/>
                <w:b w:val="1"/>
                <w:bCs w:val="1"/>
                <w:rtl w:val="0"/>
              </w:rPr>
              <w:t xml:space="preserve">3.2.3</w:t>
            </w:r>
          </w:p>
        </w:tc>
        <w:tc>
          <w:tcPr>
            <w:gridSpan w:val="3"/>
            <w:tcBorders>
              <w:right w:color="000000" w:space="0" w:sz="4" w:val="single"/>
            </w:tcBorders>
          </w:tcPr>
          <w:p w:rsidR="00000000" w:rsidDel="00000000" w:rsidP="00000000" w:rsidRDefault="00000000" w:rsidRPr="00000000" w14:paraId="000002E2">
            <w:pPr>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about the </w:t>
            </w:r>
            <w:r w:rsidDel="00000000" w:rsidR="00000000" w:rsidRPr="00000000">
              <w:rPr>
                <w:rFonts w:ascii="Arial" w:cs="Arial" w:eastAsia="Arial" w:hAnsi="Arial"/>
                <w:b w:val="1"/>
                <w:bCs w:val="1"/>
                <w:sz w:val="24"/>
                <w:szCs w:val="24"/>
                <w:rtl w:val="0"/>
              </w:rPr>
              <w:t xml:space="preserve">physical or mental health</w:t>
            </w:r>
            <w:r w:rsidDel="00000000" w:rsidR="00000000" w:rsidRPr="00000000">
              <w:rPr>
                <w:rFonts w:ascii="Arial" w:cs="Arial" w:eastAsia="Arial" w:hAnsi="Arial"/>
                <w:sz w:val="24"/>
                <w:szCs w:val="24"/>
                <w:rtl w:val="0"/>
              </w:rPr>
              <w:t xml:space="preserve"> of an individual(s)</w:t>
            </w:r>
          </w:p>
        </w:tc>
        <w:tc>
          <w:tcPr>
            <w:tcBorders>
              <w:left w:color="000000" w:space="0" w:sz="4" w:val="single"/>
              <w:right w:color="000000" w:space="0" w:sz="4" w:val="single"/>
            </w:tcBorders>
            <w:shd w:fill="9cc3e5" w:val="clear"/>
          </w:tcPr>
          <w:p w:rsidR="00000000" w:rsidDel="00000000" w:rsidP="00000000" w:rsidRDefault="00000000" w:rsidRPr="00000000" w14:paraId="000002E5">
            <w:pPr>
              <w:jc w:val="center"/>
              <w:rPr>
                <w:rFonts w:ascii="Arial" w:cs="Arial" w:eastAsia="Arial" w:hAnsi="Arial"/>
                <w:sz w:val="24"/>
                <w:szCs w:val="24"/>
              </w:rPr>
            </w:pPr>
            <w:sdt>
              <w:sdtPr>
                <w:id w:val="-196920793"/>
                <w:tag w:val="goog_rdk_25"/>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E6">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E7">
            <w:pPr>
              <w:rPr>
                <w:rFonts w:ascii="Arial" w:cs="Arial" w:eastAsia="Arial" w:hAnsi="Arial"/>
                <w:b w:val="1"/>
                <w:bCs w:val="1"/>
              </w:rPr>
            </w:pPr>
            <w:r w:rsidDel="00000000" w:rsidR="00000000" w:rsidRPr="00000000">
              <w:rPr>
                <w:rtl w:val="0"/>
              </w:rPr>
            </w:r>
          </w:p>
        </w:tc>
        <w:tc>
          <w:tcPr>
            <w:gridSpan w:val="5"/>
          </w:tcPr>
          <w:p w:rsidR="00000000" w:rsidDel="00000000" w:rsidP="00000000" w:rsidRDefault="00000000" w:rsidRPr="00000000" w14:paraId="000002E8">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provide additional detail about the personal data:</w:t>
            </w:r>
          </w:p>
        </w:tc>
      </w:tr>
      <w:tr>
        <w:trPr>
          <w:cantSplit w:val="0"/>
          <w:tblHeader w:val="0"/>
        </w:trPr>
        <w:tc>
          <w:tcPr>
            <w:shd w:fill="e7e6e6" w:val="clear"/>
          </w:tcPr>
          <w:p w:rsidR="00000000" w:rsidDel="00000000" w:rsidP="00000000" w:rsidRDefault="00000000" w:rsidRPr="00000000" w14:paraId="000002ED">
            <w:pPr>
              <w:ind w:left="720" w:firstLine="0"/>
              <w:rPr>
                <w:rFonts w:ascii="Arial" w:cs="Arial" w:eastAsia="Arial" w:hAnsi="Arial"/>
                <w:b w:val="1"/>
                <w:bCs w:val="1"/>
              </w:rPr>
            </w:pPr>
            <w:r w:rsidDel="00000000" w:rsidR="00000000" w:rsidRPr="00000000">
              <w:rPr>
                <w:rFonts w:ascii="Arial" w:cs="Arial" w:eastAsia="Arial" w:hAnsi="Arial"/>
                <w:b w:val="1"/>
                <w:bCs w:val="1"/>
                <w:rtl w:val="0"/>
              </w:rPr>
              <w:t xml:space="preserve">3.2.4</w:t>
            </w:r>
          </w:p>
        </w:tc>
        <w:tc>
          <w:tcPr>
            <w:gridSpan w:val="3"/>
            <w:tcBorders>
              <w:right w:color="000000" w:space="0" w:sz="4" w:val="single"/>
            </w:tcBorders>
          </w:tcPr>
          <w:p w:rsidR="00000000" w:rsidDel="00000000" w:rsidP="00000000" w:rsidRDefault="00000000" w:rsidRPr="00000000" w14:paraId="000002EE">
            <w:pPr>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about the </w:t>
            </w:r>
            <w:r w:rsidDel="00000000" w:rsidR="00000000" w:rsidRPr="00000000">
              <w:rPr>
                <w:rFonts w:ascii="Arial" w:cs="Arial" w:eastAsia="Arial" w:hAnsi="Arial"/>
                <w:b w:val="1"/>
                <w:bCs w:val="1"/>
                <w:sz w:val="24"/>
                <w:szCs w:val="24"/>
                <w:rtl w:val="0"/>
              </w:rPr>
              <w:t xml:space="preserve">religion or philosophical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beliefs</w:t>
            </w:r>
            <w:r w:rsidDel="00000000" w:rsidR="00000000" w:rsidRPr="00000000">
              <w:rPr>
                <w:rFonts w:ascii="Arial" w:cs="Arial" w:eastAsia="Arial" w:hAnsi="Arial"/>
                <w:sz w:val="24"/>
                <w:szCs w:val="24"/>
                <w:rtl w:val="0"/>
              </w:rPr>
              <w:t xml:space="preserve"> of an individual(s)</w:t>
            </w:r>
          </w:p>
        </w:tc>
        <w:tc>
          <w:tcPr>
            <w:tcBorders>
              <w:left w:color="000000" w:space="0" w:sz="4" w:val="single"/>
              <w:right w:color="000000" w:space="0" w:sz="4" w:val="single"/>
            </w:tcBorders>
            <w:shd w:fill="9cc3e5" w:val="clear"/>
          </w:tcPr>
          <w:p w:rsidR="00000000" w:rsidDel="00000000" w:rsidP="00000000" w:rsidRDefault="00000000" w:rsidRPr="00000000" w14:paraId="000002F1">
            <w:pPr>
              <w:jc w:val="center"/>
              <w:rPr>
                <w:rFonts w:ascii="Arial" w:cs="Arial" w:eastAsia="Arial" w:hAnsi="Arial"/>
                <w:sz w:val="24"/>
                <w:szCs w:val="24"/>
              </w:rPr>
            </w:pPr>
            <w:sdt>
              <w:sdtPr>
                <w:id w:val="-991568064"/>
                <w:tag w:val="goog_rdk_26"/>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F2">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F3">
            <w:pPr>
              <w:rPr>
                <w:rFonts w:ascii="Arial" w:cs="Arial" w:eastAsia="Arial" w:hAnsi="Arial"/>
                <w:b w:val="1"/>
                <w:bCs w:val="1"/>
              </w:rPr>
            </w:pPr>
            <w:r w:rsidDel="00000000" w:rsidR="00000000" w:rsidRPr="00000000">
              <w:rPr>
                <w:rtl w:val="0"/>
              </w:rPr>
            </w:r>
          </w:p>
        </w:tc>
        <w:tc>
          <w:tcPr>
            <w:gridSpan w:val="5"/>
          </w:tcPr>
          <w:p w:rsidR="00000000" w:rsidDel="00000000" w:rsidP="00000000" w:rsidRDefault="00000000" w:rsidRPr="00000000" w14:paraId="000002F4">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provide additional details about the personal data:</w:t>
            </w:r>
          </w:p>
        </w:tc>
      </w:tr>
      <w:tr>
        <w:trPr>
          <w:cantSplit w:val="0"/>
          <w:tblHeader w:val="0"/>
        </w:trPr>
        <w:tc>
          <w:tcPr>
            <w:shd w:fill="e7e6e6" w:val="clear"/>
          </w:tcPr>
          <w:p w:rsidR="00000000" w:rsidDel="00000000" w:rsidP="00000000" w:rsidRDefault="00000000" w:rsidRPr="00000000" w14:paraId="000002F9">
            <w:pPr>
              <w:ind w:left="720" w:firstLine="0"/>
              <w:rPr>
                <w:rFonts w:ascii="Arial" w:cs="Arial" w:eastAsia="Arial" w:hAnsi="Arial"/>
                <w:b w:val="1"/>
                <w:bCs w:val="1"/>
              </w:rPr>
            </w:pPr>
            <w:r w:rsidDel="00000000" w:rsidR="00000000" w:rsidRPr="00000000">
              <w:rPr>
                <w:rFonts w:ascii="Arial" w:cs="Arial" w:eastAsia="Arial" w:hAnsi="Arial"/>
                <w:b w:val="1"/>
                <w:bCs w:val="1"/>
                <w:rtl w:val="0"/>
              </w:rPr>
              <w:t xml:space="preserve">3.2.5</w:t>
            </w:r>
          </w:p>
        </w:tc>
        <w:tc>
          <w:tcPr>
            <w:gridSpan w:val="3"/>
            <w:tcBorders>
              <w:right w:color="000000" w:space="0" w:sz="4" w:val="single"/>
            </w:tcBorders>
          </w:tcPr>
          <w:p w:rsidR="00000000" w:rsidDel="00000000" w:rsidP="00000000" w:rsidRDefault="00000000" w:rsidRPr="00000000" w14:paraId="000002FA">
            <w:pPr>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about the </w:t>
            </w:r>
            <w:r w:rsidDel="00000000" w:rsidR="00000000" w:rsidRPr="00000000">
              <w:rPr>
                <w:rFonts w:ascii="Arial" w:cs="Arial" w:eastAsia="Arial" w:hAnsi="Arial"/>
                <w:b w:val="1"/>
                <w:bCs w:val="1"/>
                <w:sz w:val="24"/>
                <w:szCs w:val="24"/>
                <w:rtl w:val="0"/>
              </w:rPr>
              <w:t xml:space="preserve">sexuality</w:t>
            </w:r>
            <w:r w:rsidDel="00000000" w:rsidR="00000000" w:rsidRPr="00000000">
              <w:rPr>
                <w:rFonts w:ascii="Arial" w:cs="Arial" w:eastAsia="Arial" w:hAnsi="Arial"/>
                <w:sz w:val="24"/>
                <w:szCs w:val="24"/>
                <w:rtl w:val="0"/>
              </w:rPr>
              <w:t xml:space="preserve"> of an individual(s)</w:t>
            </w:r>
          </w:p>
        </w:tc>
        <w:tc>
          <w:tcPr>
            <w:tcBorders>
              <w:left w:color="000000" w:space="0" w:sz="4" w:val="single"/>
              <w:right w:color="000000" w:space="0" w:sz="4" w:val="single"/>
            </w:tcBorders>
            <w:shd w:fill="9cc3e5" w:val="clear"/>
          </w:tcPr>
          <w:p w:rsidR="00000000" w:rsidDel="00000000" w:rsidP="00000000" w:rsidRDefault="00000000" w:rsidRPr="00000000" w14:paraId="000002FD">
            <w:pPr>
              <w:jc w:val="center"/>
              <w:rPr>
                <w:rFonts w:ascii="Arial" w:cs="Arial" w:eastAsia="Arial" w:hAnsi="Arial"/>
                <w:sz w:val="24"/>
                <w:szCs w:val="24"/>
              </w:rPr>
            </w:pPr>
            <w:sdt>
              <w:sdtPr>
                <w:id w:val="-822176169"/>
                <w:tag w:val="goog_rdk_27"/>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2FE">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2FF">
            <w:pPr>
              <w:rPr>
                <w:rFonts w:ascii="Arial" w:cs="Arial" w:eastAsia="Arial" w:hAnsi="Arial"/>
                <w:b w:val="1"/>
                <w:bCs w:val="1"/>
              </w:rPr>
            </w:pPr>
            <w:r w:rsidDel="00000000" w:rsidR="00000000" w:rsidRPr="00000000">
              <w:rPr>
                <w:rtl w:val="0"/>
              </w:rPr>
            </w:r>
          </w:p>
        </w:tc>
        <w:tc>
          <w:tcPr>
            <w:gridSpan w:val="5"/>
          </w:tcPr>
          <w:p w:rsidR="00000000" w:rsidDel="00000000" w:rsidP="00000000" w:rsidRDefault="00000000" w:rsidRPr="00000000" w14:paraId="00000300">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provide additional details about the personal data:</w:t>
            </w:r>
          </w:p>
        </w:tc>
      </w:tr>
      <w:tr>
        <w:trPr>
          <w:cantSplit w:val="0"/>
          <w:tblHeader w:val="0"/>
        </w:trPr>
        <w:tc>
          <w:tcPr>
            <w:shd w:fill="e7e6e6" w:val="clear"/>
          </w:tcPr>
          <w:p w:rsidR="00000000" w:rsidDel="00000000" w:rsidP="00000000" w:rsidRDefault="00000000" w:rsidRPr="00000000" w14:paraId="00000305">
            <w:pPr>
              <w:ind w:left="720" w:firstLine="0"/>
              <w:rPr>
                <w:rFonts w:ascii="Arial" w:cs="Arial" w:eastAsia="Arial" w:hAnsi="Arial"/>
                <w:b w:val="1"/>
                <w:bCs w:val="1"/>
              </w:rPr>
            </w:pPr>
            <w:r w:rsidDel="00000000" w:rsidR="00000000" w:rsidRPr="00000000">
              <w:rPr>
                <w:rFonts w:ascii="Arial" w:cs="Arial" w:eastAsia="Arial" w:hAnsi="Arial"/>
                <w:b w:val="1"/>
                <w:bCs w:val="1"/>
                <w:rtl w:val="0"/>
              </w:rPr>
              <w:t xml:space="preserve">3.2.6  </w:t>
            </w:r>
          </w:p>
        </w:tc>
        <w:tc>
          <w:tcPr>
            <w:gridSpan w:val="3"/>
            <w:tcBorders>
              <w:right w:color="000000" w:space="0" w:sz="4" w:val="single"/>
            </w:tcBorders>
          </w:tcPr>
          <w:p w:rsidR="00000000" w:rsidDel="00000000" w:rsidP="00000000" w:rsidRDefault="00000000" w:rsidRPr="00000000" w14:paraId="00000306">
            <w:pPr>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about the </w:t>
            </w:r>
            <w:r w:rsidDel="00000000" w:rsidR="00000000" w:rsidRPr="00000000">
              <w:rPr>
                <w:rFonts w:ascii="Arial" w:cs="Arial" w:eastAsia="Arial" w:hAnsi="Arial"/>
                <w:b w:val="1"/>
                <w:bCs w:val="1"/>
                <w:sz w:val="24"/>
                <w:szCs w:val="24"/>
                <w:rtl w:val="0"/>
              </w:rPr>
              <w:t xml:space="preserve">political views</w:t>
            </w:r>
            <w:r w:rsidDel="00000000" w:rsidR="00000000" w:rsidRPr="00000000">
              <w:rPr>
                <w:rFonts w:ascii="Arial" w:cs="Arial" w:eastAsia="Arial" w:hAnsi="Arial"/>
                <w:sz w:val="24"/>
                <w:szCs w:val="24"/>
                <w:rtl w:val="0"/>
              </w:rPr>
              <w:t xml:space="preserve"> of an individual / individuals</w:t>
            </w:r>
          </w:p>
        </w:tc>
        <w:tc>
          <w:tcPr>
            <w:tcBorders>
              <w:left w:color="000000" w:space="0" w:sz="4" w:val="single"/>
              <w:right w:color="000000" w:space="0" w:sz="4" w:val="single"/>
            </w:tcBorders>
            <w:shd w:fill="9cc3e5" w:val="clear"/>
          </w:tcPr>
          <w:p w:rsidR="00000000" w:rsidDel="00000000" w:rsidP="00000000" w:rsidRDefault="00000000" w:rsidRPr="00000000" w14:paraId="00000309">
            <w:pPr>
              <w:jc w:val="center"/>
              <w:rPr>
                <w:rFonts w:ascii="Arial" w:cs="Arial" w:eastAsia="Arial" w:hAnsi="Arial"/>
                <w:sz w:val="24"/>
                <w:szCs w:val="24"/>
              </w:rPr>
            </w:pPr>
            <w:sdt>
              <w:sdtPr>
                <w:id w:val="-1179612018"/>
                <w:tag w:val="goog_rdk_28"/>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30A">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0B">
            <w:pPr>
              <w:rPr>
                <w:rFonts w:ascii="Arial" w:cs="Arial" w:eastAsia="Arial" w:hAnsi="Arial"/>
                <w:b w:val="1"/>
                <w:bCs w:val="1"/>
              </w:rPr>
            </w:pPr>
            <w:r w:rsidDel="00000000" w:rsidR="00000000" w:rsidRPr="00000000">
              <w:rPr>
                <w:rtl w:val="0"/>
              </w:rPr>
            </w:r>
          </w:p>
        </w:tc>
        <w:tc>
          <w:tcPr>
            <w:gridSpan w:val="5"/>
          </w:tcPr>
          <w:p w:rsidR="00000000" w:rsidDel="00000000" w:rsidP="00000000" w:rsidRDefault="00000000" w:rsidRPr="00000000" w14:paraId="0000030C">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provide additional details about the personal data:</w:t>
            </w:r>
          </w:p>
        </w:tc>
      </w:tr>
      <w:tr>
        <w:trPr>
          <w:cantSplit w:val="0"/>
          <w:tblHeader w:val="0"/>
        </w:trPr>
        <w:tc>
          <w:tcPr>
            <w:shd w:fill="e7e6e6" w:val="clear"/>
          </w:tcPr>
          <w:p w:rsidR="00000000" w:rsidDel="00000000" w:rsidP="00000000" w:rsidRDefault="00000000" w:rsidRPr="00000000" w14:paraId="00000311">
            <w:pPr>
              <w:ind w:left="720" w:firstLine="0"/>
              <w:rPr>
                <w:rFonts w:ascii="Arial" w:cs="Arial" w:eastAsia="Arial" w:hAnsi="Arial"/>
                <w:b w:val="1"/>
                <w:bCs w:val="1"/>
              </w:rPr>
            </w:pPr>
            <w:r w:rsidDel="00000000" w:rsidR="00000000" w:rsidRPr="00000000">
              <w:rPr>
                <w:rFonts w:ascii="Arial" w:cs="Arial" w:eastAsia="Arial" w:hAnsi="Arial"/>
                <w:b w:val="1"/>
                <w:bCs w:val="1"/>
                <w:rtl w:val="0"/>
              </w:rPr>
              <w:t xml:space="preserve">3.2.7</w:t>
            </w:r>
          </w:p>
        </w:tc>
        <w:tc>
          <w:tcPr>
            <w:gridSpan w:val="3"/>
            <w:tcBorders>
              <w:right w:color="000000" w:space="0" w:sz="4" w:val="single"/>
            </w:tcBorders>
          </w:tcPr>
          <w:p w:rsidR="00000000" w:rsidDel="00000000" w:rsidP="00000000" w:rsidRDefault="00000000" w:rsidRPr="00000000" w14:paraId="00000312">
            <w:pPr>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about the </w:t>
            </w:r>
            <w:r w:rsidDel="00000000" w:rsidR="00000000" w:rsidRPr="00000000">
              <w:rPr>
                <w:rFonts w:ascii="Arial" w:cs="Arial" w:eastAsia="Arial" w:hAnsi="Arial"/>
                <w:b w:val="1"/>
                <w:bCs w:val="1"/>
                <w:sz w:val="24"/>
                <w:szCs w:val="24"/>
                <w:rtl w:val="0"/>
              </w:rPr>
              <w:t xml:space="preserve">Trade Union membership</w:t>
            </w:r>
            <w:r w:rsidDel="00000000" w:rsidR="00000000" w:rsidRPr="00000000">
              <w:rPr>
                <w:rFonts w:ascii="Arial" w:cs="Arial" w:eastAsia="Arial" w:hAnsi="Arial"/>
                <w:sz w:val="24"/>
                <w:szCs w:val="24"/>
                <w:rtl w:val="0"/>
              </w:rPr>
              <w:t xml:space="preserve"> of an individual / individuals</w:t>
            </w:r>
          </w:p>
        </w:tc>
        <w:tc>
          <w:tcPr>
            <w:tcBorders>
              <w:left w:color="000000" w:space="0" w:sz="4" w:val="single"/>
              <w:right w:color="000000" w:space="0" w:sz="4" w:val="single"/>
            </w:tcBorders>
            <w:shd w:fill="9cc3e5" w:val="clear"/>
          </w:tcPr>
          <w:p w:rsidR="00000000" w:rsidDel="00000000" w:rsidP="00000000" w:rsidRDefault="00000000" w:rsidRPr="00000000" w14:paraId="00000315">
            <w:pPr>
              <w:jc w:val="center"/>
              <w:rPr>
                <w:rFonts w:ascii="Arial" w:cs="Arial" w:eastAsia="Arial" w:hAnsi="Arial"/>
                <w:sz w:val="24"/>
                <w:szCs w:val="24"/>
              </w:rPr>
            </w:pPr>
            <w:sdt>
              <w:sdtPr>
                <w:id w:val="116827794"/>
                <w:tag w:val="goog_rdk_29"/>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316">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17">
            <w:pPr>
              <w:rPr>
                <w:rFonts w:ascii="Arial" w:cs="Arial" w:eastAsia="Arial" w:hAnsi="Arial"/>
                <w:b w:val="1"/>
                <w:bCs w:val="1"/>
              </w:rPr>
            </w:pPr>
            <w:r w:rsidDel="00000000" w:rsidR="00000000" w:rsidRPr="00000000">
              <w:rPr>
                <w:rtl w:val="0"/>
              </w:rPr>
            </w:r>
          </w:p>
        </w:tc>
        <w:tc>
          <w:tcPr>
            <w:gridSpan w:val="5"/>
          </w:tcPr>
          <w:p w:rsidR="00000000" w:rsidDel="00000000" w:rsidP="00000000" w:rsidRDefault="00000000" w:rsidRPr="00000000" w14:paraId="00000318">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provide additional details about the personal data:</w:t>
            </w:r>
          </w:p>
        </w:tc>
      </w:tr>
      <w:tr>
        <w:trPr>
          <w:cantSplit w:val="0"/>
          <w:tblHeader w:val="0"/>
        </w:trPr>
        <w:tc>
          <w:tcPr>
            <w:shd w:fill="e7e6e6" w:val="clear"/>
          </w:tcPr>
          <w:p w:rsidR="00000000" w:rsidDel="00000000" w:rsidP="00000000" w:rsidRDefault="00000000" w:rsidRPr="00000000" w14:paraId="0000031D">
            <w:pPr>
              <w:ind w:left="720" w:firstLine="0"/>
              <w:rPr>
                <w:rFonts w:ascii="Arial" w:cs="Arial" w:eastAsia="Arial" w:hAnsi="Arial"/>
                <w:b w:val="1"/>
                <w:bCs w:val="1"/>
              </w:rPr>
            </w:pPr>
            <w:r w:rsidDel="00000000" w:rsidR="00000000" w:rsidRPr="00000000">
              <w:rPr>
                <w:rFonts w:ascii="Arial" w:cs="Arial" w:eastAsia="Arial" w:hAnsi="Arial"/>
                <w:b w:val="1"/>
                <w:bCs w:val="1"/>
                <w:rtl w:val="0"/>
              </w:rPr>
              <w:t xml:space="preserve">3.2.8</w:t>
            </w:r>
          </w:p>
        </w:tc>
        <w:tc>
          <w:tcPr>
            <w:gridSpan w:val="3"/>
            <w:tcBorders>
              <w:right w:color="000000" w:space="0" w:sz="4" w:val="single"/>
            </w:tcBorders>
          </w:tcPr>
          <w:p w:rsidR="00000000" w:rsidDel="00000000" w:rsidP="00000000" w:rsidRDefault="00000000" w:rsidRPr="00000000" w14:paraId="0000031E">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Genetic</w:t>
            </w:r>
            <w:r w:rsidDel="00000000" w:rsidR="00000000" w:rsidRPr="00000000">
              <w:rPr>
                <w:rFonts w:ascii="Arial" w:cs="Arial" w:eastAsia="Arial" w:hAnsi="Arial"/>
                <w:sz w:val="24"/>
                <w:szCs w:val="24"/>
                <w:rtl w:val="0"/>
              </w:rPr>
              <w:t xml:space="preserve"> information of an individual / individuals</w:t>
            </w:r>
          </w:p>
        </w:tc>
        <w:tc>
          <w:tcPr>
            <w:tcBorders>
              <w:left w:color="000000" w:space="0" w:sz="4" w:val="single"/>
              <w:right w:color="000000" w:space="0" w:sz="4" w:val="single"/>
            </w:tcBorders>
            <w:shd w:fill="9cc3e5" w:val="clear"/>
          </w:tcPr>
          <w:p w:rsidR="00000000" w:rsidDel="00000000" w:rsidP="00000000" w:rsidRDefault="00000000" w:rsidRPr="00000000" w14:paraId="00000321">
            <w:pPr>
              <w:jc w:val="center"/>
              <w:rPr>
                <w:rFonts w:ascii="Arial" w:cs="Arial" w:eastAsia="Arial" w:hAnsi="Arial"/>
                <w:sz w:val="24"/>
                <w:szCs w:val="24"/>
              </w:rPr>
            </w:pPr>
            <w:sdt>
              <w:sdtPr>
                <w:id w:val="2136958129"/>
                <w:tag w:val="goog_rdk_30"/>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322">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23">
            <w:pPr>
              <w:rPr>
                <w:rFonts w:ascii="Arial" w:cs="Arial" w:eastAsia="Arial" w:hAnsi="Arial"/>
                <w:b w:val="1"/>
                <w:bCs w:val="1"/>
              </w:rPr>
            </w:pPr>
            <w:r w:rsidDel="00000000" w:rsidR="00000000" w:rsidRPr="00000000">
              <w:rPr>
                <w:rtl w:val="0"/>
              </w:rPr>
            </w:r>
          </w:p>
        </w:tc>
        <w:tc>
          <w:tcPr>
            <w:gridSpan w:val="5"/>
          </w:tcPr>
          <w:p w:rsidR="00000000" w:rsidDel="00000000" w:rsidP="00000000" w:rsidRDefault="00000000" w:rsidRPr="00000000" w14:paraId="00000324">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provide additional details about the personal data:</w:t>
            </w:r>
          </w:p>
        </w:tc>
      </w:tr>
      <w:tr>
        <w:trPr>
          <w:cantSplit w:val="0"/>
          <w:tblHeader w:val="0"/>
        </w:trPr>
        <w:tc>
          <w:tcPr>
            <w:shd w:fill="e7e6e6" w:val="clear"/>
          </w:tcPr>
          <w:p w:rsidR="00000000" w:rsidDel="00000000" w:rsidP="00000000" w:rsidRDefault="00000000" w:rsidRPr="00000000" w14:paraId="00000329">
            <w:pPr>
              <w:ind w:left="720" w:firstLine="0"/>
              <w:rPr>
                <w:rFonts w:ascii="Arial" w:cs="Arial" w:eastAsia="Arial" w:hAnsi="Arial"/>
                <w:b w:val="1"/>
                <w:bCs w:val="1"/>
              </w:rPr>
            </w:pPr>
            <w:r w:rsidDel="00000000" w:rsidR="00000000" w:rsidRPr="00000000">
              <w:rPr>
                <w:rFonts w:ascii="Arial" w:cs="Arial" w:eastAsia="Arial" w:hAnsi="Arial"/>
                <w:b w:val="1"/>
                <w:bCs w:val="1"/>
                <w:rtl w:val="0"/>
              </w:rPr>
              <w:t xml:space="preserve">3.2.9</w:t>
            </w:r>
          </w:p>
        </w:tc>
        <w:tc>
          <w:tcPr>
            <w:gridSpan w:val="3"/>
            <w:tcBorders>
              <w:right w:color="000000" w:space="0" w:sz="4" w:val="single"/>
            </w:tcBorders>
          </w:tcPr>
          <w:p w:rsidR="00000000" w:rsidDel="00000000" w:rsidP="00000000" w:rsidRDefault="00000000" w:rsidRPr="00000000" w14:paraId="0000032A">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Biometric</w:t>
            </w:r>
            <w:r w:rsidDel="00000000" w:rsidR="00000000" w:rsidRPr="00000000">
              <w:rPr>
                <w:rFonts w:ascii="Arial" w:cs="Arial" w:eastAsia="Arial" w:hAnsi="Arial"/>
                <w:sz w:val="24"/>
                <w:szCs w:val="24"/>
                <w:rtl w:val="0"/>
              </w:rPr>
              <w:t xml:space="preserve"> data of an individual / individuals</w:t>
            </w:r>
          </w:p>
        </w:tc>
        <w:tc>
          <w:tcPr>
            <w:tcBorders>
              <w:left w:color="000000" w:space="0" w:sz="4" w:val="single"/>
              <w:right w:color="000000" w:space="0" w:sz="4" w:val="single"/>
            </w:tcBorders>
            <w:shd w:fill="9cc3e5" w:val="clear"/>
          </w:tcPr>
          <w:p w:rsidR="00000000" w:rsidDel="00000000" w:rsidP="00000000" w:rsidRDefault="00000000" w:rsidRPr="00000000" w14:paraId="0000032D">
            <w:pPr>
              <w:jc w:val="center"/>
              <w:rPr>
                <w:rFonts w:ascii="Arial" w:cs="Arial" w:eastAsia="Arial" w:hAnsi="Arial"/>
                <w:sz w:val="24"/>
                <w:szCs w:val="24"/>
              </w:rPr>
            </w:pPr>
            <w:sdt>
              <w:sdtPr>
                <w:id w:val="-847720177"/>
                <w:tag w:val="goog_rdk_31"/>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32E">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2F">
            <w:pPr>
              <w:rPr>
                <w:rFonts w:ascii="Arial" w:cs="Arial" w:eastAsia="Arial" w:hAnsi="Arial"/>
                <w:b w:val="1"/>
                <w:bCs w:val="1"/>
              </w:rPr>
            </w:pPr>
            <w:r w:rsidDel="00000000" w:rsidR="00000000" w:rsidRPr="00000000">
              <w:rPr>
                <w:rtl w:val="0"/>
              </w:rPr>
            </w:r>
          </w:p>
        </w:tc>
        <w:tc>
          <w:tcPr>
            <w:gridSpan w:val="5"/>
          </w:tcPr>
          <w:p w:rsidR="00000000" w:rsidDel="00000000" w:rsidP="00000000" w:rsidRDefault="00000000" w:rsidRPr="00000000" w14:paraId="00000330">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provide additional details about the personal data:</w:t>
            </w:r>
          </w:p>
        </w:tc>
      </w:tr>
      <w:tr>
        <w:trPr>
          <w:cantSplit w:val="0"/>
          <w:tblHeader w:val="0"/>
        </w:trPr>
        <w:tc>
          <w:tcPr>
            <w:shd w:fill="e7e6e6" w:val="clear"/>
          </w:tcPr>
          <w:p w:rsidR="00000000" w:rsidDel="00000000" w:rsidP="00000000" w:rsidRDefault="00000000" w:rsidRPr="00000000" w14:paraId="00000335">
            <w:pPr>
              <w:ind w:left="720" w:firstLine="0"/>
              <w:rPr>
                <w:rFonts w:ascii="Arial" w:cs="Arial" w:eastAsia="Arial" w:hAnsi="Arial"/>
                <w:b w:val="1"/>
                <w:bCs w:val="1"/>
              </w:rPr>
            </w:pPr>
            <w:r w:rsidDel="00000000" w:rsidR="00000000" w:rsidRPr="00000000">
              <w:rPr>
                <w:rFonts w:ascii="Arial" w:cs="Arial" w:eastAsia="Arial" w:hAnsi="Arial"/>
                <w:b w:val="1"/>
                <w:bCs w:val="1"/>
                <w:rtl w:val="0"/>
              </w:rPr>
              <w:t xml:space="preserve">3.2.10</w:t>
            </w:r>
          </w:p>
        </w:tc>
        <w:tc>
          <w:tcPr>
            <w:gridSpan w:val="3"/>
            <w:tcBorders>
              <w:right w:color="000000" w:space="0" w:sz="4" w:val="single"/>
            </w:tcBorders>
          </w:tcPr>
          <w:p w:rsidR="00000000" w:rsidDel="00000000" w:rsidP="00000000" w:rsidRDefault="00000000" w:rsidRPr="00000000" w14:paraId="00000336">
            <w:pPr>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about the </w:t>
            </w:r>
            <w:r w:rsidDel="00000000" w:rsidR="00000000" w:rsidRPr="00000000">
              <w:rPr>
                <w:rFonts w:ascii="Arial" w:cs="Arial" w:eastAsia="Arial" w:hAnsi="Arial"/>
                <w:b w:val="1"/>
                <w:bCs w:val="1"/>
                <w:sz w:val="24"/>
                <w:szCs w:val="24"/>
                <w:rtl w:val="0"/>
              </w:rPr>
              <w:t xml:space="preserve">criminal offences or conviction(s)</w:t>
            </w:r>
            <w:r w:rsidDel="00000000" w:rsidR="00000000" w:rsidRPr="00000000">
              <w:rPr>
                <w:rFonts w:ascii="Arial" w:cs="Arial" w:eastAsia="Arial" w:hAnsi="Arial"/>
                <w:sz w:val="24"/>
                <w:szCs w:val="24"/>
                <w:rtl w:val="0"/>
              </w:rPr>
              <w:t xml:space="preserve"> of an individual / individuals (including alleged offences or convictions).</w:t>
            </w:r>
          </w:p>
        </w:tc>
        <w:tc>
          <w:tcPr>
            <w:tcBorders>
              <w:left w:color="000000" w:space="0" w:sz="4" w:val="single"/>
              <w:right w:color="000000" w:space="0" w:sz="4" w:val="single"/>
            </w:tcBorders>
            <w:shd w:fill="9cc3e5" w:val="clear"/>
          </w:tcPr>
          <w:p w:rsidR="00000000" w:rsidDel="00000000" w:rsidP="00000000" w:rsidRDefault="00000000" w:rsidRPr="00000000" w14:paraId="00000339">
            <w:pPr>
              <w:jc w:val="center"/>
              <w:rPr>
                <w:rFonts w:ascii="Arial" w:cs="Arial" w:eastAsia="Arial" w:hAnsi="Arial"/>
                <w:sz w:val="24"/>
                <w:szCs w:val="24"/>
              </w:rPr>
            </w:pPr>
            <w:sdt>
              <w:sdtPr>
                <w:id w:val="1712055603"/>
                <w:tag w:val="goog_rdk_32"/>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33A">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3B">
            <w:pPr>
              <w:rPr>
                <w:rFonts w:ascii="Arial" w:cs="Arial" w:eastAsia="Arial" w:hAnsi="Arial"/>
                <w:sz w:val="24"/>
                <w:szCs w:val="24"/>
              </w:rPr>
            </w:pPr>
            <w:r w:rsidDel="00000000" w:rsidR="00000000" w:rsidRPr="00000000">
              <w:rPr>
                <w:rtl w:val="0"/>
              </w:rPr>
            </w:r>
          </w:p>
        </w:tc>
        <w:tc>
          <w:tcPr>
            <w:gridSpan w:val="5"/>
          </w:tcPr>
          <w:p w:rsidR="00000000" w:rsidDel="00000000" w:rsidP="00000000" w:rsidRDefault="00000000" w:rsidRPr="00000000" w14:paraId="0000033C">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provide additional details about the personal data:</w:t>
            </w:r>
          </w:p>
        </w:tc>
      </w:tr>
      <w:tr>
        <w:trPr>
          <w:cantSplit w:val="0"/>
          <w:tblHeader w:val="0"/>
        </w:trPr>
        <w:tc>
          <w:tcPr>
            <w:gridSpan w:val="6"/>
          </w:tcPr>
          <w:p w:rsidR="00000000" w:rsidDel="00000000" w:rsidP="00000000" w:rsidRDefault="00000000" w:rsidRPr="00000000" w14:paraId="0000034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2">
            <w:pPr>
              <w:rPr>
                <w:rFonts w:ascii="Arial" w:cs="Arial" w:eastAsia="Arial" w:hAnsi="Arial"/>
                <w:sz w:val="24"/>
                <w:szCs w:val="24"/>
              </w:rPr>
            </w:pPr>
            <w:r w:rsidDel="00000000" w:rsidR="00000000" w:rsidRPr="00000000">
              <w:rPr>
                <w:rtl w:val="0"/>
              </w:rPr>
            </w:r>
          </w:p>
        </w:tc>
      </w:tr>
      <w:tr>
        <w:trPr>
          <w:cantSplit w:val="0"/>
          <w:tblHeader w:val="0"/>
        </w:trPr>
        <w:tc>
          <w:tcPr>
            <w:gridSpan w:val="6"/>
            <w:tcBorders>
              <w:bottom w:color="ffffff" w:space="0" w:sz="4" w:val="single"/>
            </w:tcBorders>
            <w:shd w:fill="a5a5a5" w:val="clear"/>
          </w:tcPr>
          <w:p w:rsidR="00000000" w:rsidDel="00000000" w:rsidP="00000000" w:rsidRDefault="00000000" w:rsidRPr="00000000" w14:paraId="00000348">
            <w:pPr>
              <w:rPr>
                <w:rFonts w:ascii="Arial" w:cs="Arial" w:eastAsia="Arial" w:hAnsi="Arial"/>
                <w:sz w:val="24"/>
                <w:szCs w:val="24"/>
              </w:rPr>
            </w:pPr>
            <w:r w:rsidDel="00000000" w:rsidR="00000000" w:rsidRPr="00000000">
              <w:rPr>
                <w:rtl w:val="0"/>
              </w:rPr>
            </w:r>
          </w:p>
        </w:tc>
      </w:tr>
      <w:tr>
        <w:trPr>
          <w:cantSplit w:val="0"/>
          <w:tblHeader w:val="0"/>
        </w:trPr>
        <w:tc>
          <w:tcPr>
            <w:gridSpan w:val="6"/>
            <w:tcBorders>
              <w:top w:color="ffffff" w:space="0" w:sz="4" w:val="single"/>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34E">
            <w:pPr>
              <w:pStyle w:val="Heading2"/>
              <w:rPr/>
            </w:pPr>
            <w:bookmarkStart w:colFirst="0" w:colLast="0" w:name="_heading=h.161z8gd1yw6u" w:id="9"/>
            <w:bookmarkEnd w:id="9"/>
            <w:r w:rsidDel="00000000" w:rsidR="00000000" w:rsidRPr="00000000">
              <w:rPr>
                <w:rtl w:val="0"/>
              </w:rPr>
              <w:t xml:space="preserve">Section 4: Lawfulness of Processing</w:t>
            </w:r>
          </w:p>
        </w:tc>
      </w:tr>
      <w:tr>
        <w:trPr>
          <w:cantSplit w:val="0"/>
          <w:tblHeader w:val="0"/>
        </w:trPr>
        <w:tc>
          <w:tcPr>
            <w:gridSpan w:val="6"/>
            <w:tcBorders>
              <w:top w:color="ffffff" w:space="0" w:sz="4" w:val="single"/>
              <w:left w:color="ffffff" w:space="0" w:sz="4" w:val="single"/>
              <w:right w:color="ffffff" w:space="0" w:sz="4" w:val="single"/>
            </w:tcBorders>
            <w:shd w:fill="ffffff" w:val="clear"/>
          </w:tcPr>
          <w:p w:rsidR="00000000" w:rsidDel="00000000" w:rsidP="00000000" w:rsidRDefault="00000000" w:rsidRPr="00000000" w14:paraId="00000354">
            <w:pPr>
              <w:rPr>
                <w:rFonts w:ascii="Arial" w:cs="Arial" w:eastAsia="Arial" w:hAnsi="Arial"/>
                <w:sz w:val="24"/>
                <w:szCs w:val="24"/>
              </w:rPr>
            </w:pPr>
            <w:r w:rsidDel="00000000" w:rsidR="00000000" w:rsidRPr="00000000">
              <w:rPr>
                <w:rtl w:val="0"/>
              </w:rPr>
            </w:r>
          </w:p>
        </w:tc>
      </w:tr>
      <w:tr>
        <w:trPr>
          <w:cantSplit w:val="0"/>
          <w:trHeight w:val="240" w:hRule="atLeast"/>
          <w:tblHeader w:val="0"/>
        </w:trPr>
        <w:tc>
          <w:tcPr>
            <w:gridSpan w:val="6"/>
            <w:shd w:fill="e7e6e6" w:val="clear"/>
          </w:tcPr>
          <w:p w:rsidR="00000000" w:rsidDel="00000000" w:rsidP="00000000" w:rsidRDefault="00000000" w:rsidRPr="00000000" w14:paraId="0000035A">
            <w:pPr>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 In order to assess the level of risk associated with the personal data and its proposed use, it is necessary to look to the justification for processing.</w:t>
            </w:r>
          </w:p>
        </w:tc>
      </w:tr>
      <w:tr>
        <w:trPr>
          <w:cantSplit w:val="0"/>
          <w:tblHeader w:val="0"/>
        </w:trPr>
        <w:tc>
          <w:tcPr>
            <w:gridSpan w:val="6"/>
            <w:tcBorders>
              <w:bottom w:color="000000" w:space="0" w:sz="4" w:val="single"/>
            </w:tcBorders>
          </w:tcPr>
          <w:p w:rsidR="00000000" w:rsidDel="00000000" w:rsidP="00000000" w:rsidRDefault="00000000" w:rsidRPr="00000000" w14:paraId="00000360">
            <w:pPr>
              <w:rPr>
                <w:rFonts w:ascii="Arial" w:cs="Arial" w:eastAsia="Arial" w:hAnsi="Arial"/>
                <w:sz w:val="24"/>
                <w:szCs w:val="24"/>
              </w:rPr>
            </w:pPr>
            <w:r w:rsidDel="00000000" w:rsidR="00000000" w:rsidRPr="00000000">
              <w:rPr>
                <w:rtl w:val="0"/>
              </w:rPr>
            </w:r>
          </w:p>
        </w:tc>
      </w:tr>
      <w:tr>
        <w:trPr>
          <w:cantSplit w:val="0"/>
          <w:tblHeader w:val="0"/>
        </w:trPr>
        <w:tc>
          <w:tcPr>
            <w:gridSpan w:val="6"/>
            <w:tcBorders>
              <w:top w:color="000000" w:space="0" w:sz="4" w:val="single"/>
              <w:bottom w:color="000000" w:space="0" w:sz="4" w:val="single"/>
            </w:tcBorders>
          </w:tcPr>
          <w:p w:rsidR="00000000" w:rsidDel="00000000" w:rsidP="00000000" w:rsidRDefault="00000000" w:rsidRPr="00000000" w14:paraId="00000366">
            <w:pPr>
              <w:rPr>
                <w:rFonts w:ascii="Arial" w:cs="Arial" w:eastAsia="Arial" w:hAnsi="Arial"/>
                <w:sz w:val="24"/>
                <w:szCs w:val="24"/>
              </w:rPr>
            </w:pPr>
            <w:r w:rsidDel="00000000" w:rsidR="00000000" w:rsidRPr="00000000">
              <w:rPr>
                <w:rFonts w:ascii="Arial" w:cs="Arial" w:eastAsia="Arial" w:hAnsi="Arial"/>
                <w:sz w:val="24"/>
                <w:szCs w:val="24"/>
                <w:rtl w:val="0"/>
              </w:rPr>
              <w:t xml:space="preserve">On what basis will the personal data be processed? Tick all relevant conditions below.</w:t>
            </w:r>
          </w:p>
          <w:p w:rsidR="00000000" w:rsidDel="00000000" w:rsidP="00000000" w:rsidRDefault="00000000" w:rsidRPr="00000000" w14:paraId="0000036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8">
            <w:pPr>
              <w:rPr>
                <w:rFonts w:ascii="Arial" w:cs="Arial" w:eastAsia="Arial" w:hAnsi="Arial"/>
                <w:sz w:val="24"/>
                <w:szCs w:val="24"/>
              </w:rPr>
            </w:pPr>
            <w:r w:rsidDel="00000000" w:rsidR="00000000" w:rsidRPr="00000000">
              <w:rPr>
                <w:rFonts w:ascii="Arial" w:cs="Arial" w:eastAsia="Arial" w:hAnsi="Arial"/>
                <w:sz w:val="24"/>
                <w:szCs w:val="24"/>
                <w:rtl w:val="0"/>
              </w:rPr>
              <w:t xml:space="preserve">For information on the </w:t>
            </w:r>
            <w:r w:rsidDel="00000000" w:rsidR="00000000" w:rsidRPr="00000000">
              <w:rPr>
                <w:rFonts w:ascii="Arial" w:cs="Arial" w:eastAsia="Arial" w:hAnsi="Arial"/>
                <w:b w:val="1"/>
                <w:bCs w:val="1"/>
                <w:sz w:val="24"/>
                <w:szCs w:val="24"/>
                <w:rtl w:val="0"/>
              </w:rPr>
              <w:t xml:space="preserve">Lawful Bases</w:t>
            </w:r>
            <w:r w:rsidDel="00000000" w:rsidR="00000000" w:rsidRPr="00000000">
              <w:rPr>
                <w:rFonts w:ascii="Arial" w:cs="Arial" w:eastAsia="Arial" w:hAnsi="Arial"/>
                <w:sz w:val="24"/>
                <w:szCs w:val="24"/>
                <w:rtl w:val="0"/>
              </w:rPr>
              <w:t xml:space="preserve"> set out below, click </w:t>
            </w:r>
            <w:hyperlink r:id="rId28">
              <w:r w:rsidDel="00000000" w:rsidR="00000000" w:rsidRPr="00000000">
                <w:rPr>
                  <w:rFonts w:ascii="Arial" w:cs="Arial" w:eastAsia="Arial" w:hAnsi="Arial"/>
                  <w:color w:val="0000ff"/>
                  <w:sz w:val="24"/>
                  <w:szCs w:val="24"/>
                  <w:u w:val="single"/>
                  <w:rtl w:val="0"/>
                </w:rPr>
                <w:t xml:space="preserve">here</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36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A">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Please note that if you have identified that the processing will involve special category data (2.2). above, then additional conditions for processing detailed in 3.7. – 3.16. will need to be identified. </w:t>
            </w:r>
          </w:p>
          <w:p w:rsidR="00000000" w:rsidDel="00000000" w:rsidP="00000000" w:rsidRDefault="00000000" w:rsidRPr="00000000" w14:paraId="0000036B">
            <w:pPr>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36C">
            <w:pPr>
              <w:rPr>
                <w:rFonts w:ascii="Arial" w:cs="Arial" w:eastAsia="Arial" w:hAnsi="Arial"/>
                <w:sz w:val="24"/>
                <w:szCs w:val="24"/>
              </w:rPr>
            </w:pPr>
            <w:r w:rsidDel="00000000" w:rsidR="00000000" w:rsidRPr="00000000">
              <w:rPr>
                <w:rFonts w:ascii="Arial" w:cs="Arial" w:eastAsia="Arial" w:hAnsi="Arial"/>
                <w:sz w:val="24"/>
                <w:szCs w:val="24"/>
                <w:rtl w:val="0"/>
              </w:rPr>
              <w:t xml:space="preserve">For more information on the lawful bases for processing special category personal data, click </w:t>
            </w:r>
            <w:hyperlink r:id="rId29">
              <w:r w:rsidDel="00000000" w:rsidR="00000000" w:rsidRPr="00000000">
                <w:rPr>
                  <w:rFonts w:ascii="Arial" w:cs="Arial" w:eastAsia="Arial" w:hAnsi="Arial"/>
                  <w:color w:val="0000ff"/>
                  <w:sz w:val="24"/>
                  <w:szCs w:val="24"/>
                  <w:u w:val="single"/>
                  <w:rtl w:val="0"/>
                </w:rPr>
                <w:t xml:space="preserve">here</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6D">
            <w:pPr>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tcBorders>
            <w:shd w:fill="e7e6e6" w:val="clear"/>
          </w:tcPr>
          <w:p w:rsidR="00000000" w:rsidDel="00000000" w:rsidP="00000000" w:rsidRDefault="00000000" w:rsidRPr="00000000" w14:paraId="0000037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4.1. </w:t>
            </w:r>
          </w:p>
        </w:tc>
        <w:tc>
          <w:tcPr>
            <w:gridSpan w:val="4"/>
            <w:tcBorders>
              <w:top w:color="000000" w:space="0" w:sz="4" w:val="single"/>
              <w:right w:color="000000" w:space="0" w:sz="4" w:val="single"/>
            </w:tcBorders>
          </w:tcPr>
          <w:p w:rsidR="00000000" w:rsidDel="00000000" w:rsidP="00000000" w:rsidRDefault="00000000" w:rsidRPr="00000000" w14:paraId="00000374">
            <w:pPr>
              <w:rPr>
                <w:rFonts w:ascii="Arial" w:cs="Arial" w:eastAsia="Arial" w:hAnsi="Arial"/>
                <w:sz w:val="24"/>
                <w:szCs w:val="24"/>
              </w:rPr>
            </w:pPr>
            <w:r w:rsidDel="00000000" w:rsidR="00000000" w:rsidRPr="00000000">
              <w:rPr>
                <w:rFonts w:ascii="Arial" w:cs="Arial" w:eastAsia="Arial" w:hAnsi="Arial"/>
                <w:sz w:val="24"/>
                <w:szCs w:val="24"/>
                <w:rtl w:val="0"/>
              </w:rPr>
              <w:t xml:space="preserve">Processing is necessary for the performance of a contract between the Council and the individual / individuals whose data is being processed.</w:t>
            </w:r>
          </w:p>
        </w:tc>
        <w:tc>
          <w:tcPr>
            <w:tcBorders>
              <w:top w:color="000000" w:space="0" w:sz="4" w:val="single"/>
              <w:left w:color="000000" w:space="0" w:sz="4" w:val="single"/>
            </w:tcBorders>
            <w:shd w:fill="9cc3e5" w:val="clear"/>
          </w:tcPr>
          <w:p w:rsidR="00000000" w:rsidDel="00000000" w:rsidP="00000000" w:rsidRDefault="00000000" w:rsidRPr="00000000" w14:paraId="00000378">
            <w:pPr>
              <w:tabs>
                <w:tab w:val="center" w:leader="none" w:pos="569"/>
              </w:tabs>
              <w:rPr>
                <w:rFonts w:ascii="Arial" w:cs="Arial" w:eastAsia="Arial" w:hAnsi="Arial"/>
                <w:sz w:val="24"/>
                <w:szCs w:val="24"/>
                <w:shd w:fill="9cc3e5" w:val="clear"/>
              </w:rPr>
            </w:pPr>
            <w:r w:rsidDel="00000000" w:rsidR="00000000" w:rsidRPr="00000000">
              <w:rPr>
                <w:rtl w:val="0"/>
              </w:rPr>
            </w:r>
          </w:p>
          <w:p w:rsidR="00000000" w:rsidDel="00000000" w:rsidP="00000000" w:rsidRDefault="00000000" w:rsidRPr="00000000" w14:paraId="00000379">
            <w:pPr>
              <w:tabs>
                <w:tab w:val="center" w:leader="none" w:pos="569"/>
              </w:tabs>
              <w:rPr>
                <w:rFonts w:ascii="Arial" w:cs="Arial" w:eastAsia="Arial" w:hAnsi="Arial"/>
                <w:sz w:val="24"/>
                <w:szCs w:val="24"/>
              </w:rPr>
            </w:pPr>
            <w:r w:rsidDel="00000000" w:rsidR="00000000" w:rsidRPr="00000000">
              <w:rPr>
                <w:rFonts w:ascii="Arial" w:cs="Arial" w:eastAsia="Arial" w:hAnsi="Arial"/>
                <w:sz w:val="24"/>
                <w:szCs w:val="24"/>
                <w:shd w:fill="9cc3e5" w:val="clear"/>
                <w:rtl w:val="0"/>
              </w:rPr>
              <w:tab/>
            </w:r>
            <w:sdt>
              <w:sdtPr>
                <w:id w:val="-1734893733"/>
                <w:tag w:val="goog_rdk_33"/>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7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4.2. </w:t>
            </w:r>
          </w:p>
        </w:tc>
        <w:tc>
          <w:tcPr>
            <w:gridSpan w:val="4"/>
            <w:tcBorders>
              <w:right w:color="000000" w:space="0" w:sz="4" w:val="single"/>
            </w:tcBorders>
          </w:tcPr>
          <w:p w:rsidR="00000000" w:rsidDel="00000000" w:rsidP="00000000" w:rsidRDefault="00000000" w:rsidRPr="00000000" w14:paraId="0000037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Processing is necessary for compliance with a legal obligation</w:t>
            </w:r>
          </w:p>
          <w:p w:rsidR="00000000" w:rsidDel="00000000" w:rsidP="00000000" w:rsidRDefault="00000000" w:rsidRPr="00000000" w14:paraId="0000037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D">
            <w:pPr>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If so, what legislation places this obligation on the Council?</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381">
            <w:pPr>
              <w:tabs>
                <w:tab w:val="center" w:leader="none" w:pos="569"/>
              </w:tabs>
              <w:rPr>
                <w:rFonts w:ascii="Arial" w:cs="Arial" w:eastAsia="Arial" w:hAnsi="Arial"/>
                <w:sz w:val="24"/>
                <w:szCs w:val="24"/>
                <w:shd w:fill="9cc3e5" w:val="clear"/>
              </w:rPr>
            </w:pPr>
            <w:r w:rsidDel="00000000" w:rsidR="00000000" w:rsidRPr="00000000">
              <w:rPr>
                <w:rtl w:val="0"/>
              </w:rPr>
            </w:r>
          </w:p>
          <w:p w:rsidR="00000000" w:rsidDel="00000000" w:rsidP="00000000" w:rsidRDefault="00000000" w:rsidRPr="00000000" w14:paraId="00000382">
            <w:pPr>
              <w:tabs>
                <w:tab w:val="center" w:leader="none" w:pos="569"/>
              </w:tabs>
              <w:rPr>
                <w:rFonts w:ascii="Arial" w:cs="Arial" w:eastAsia="Arial" w:hAnsi="Arial"/>
                <w:sz w:val="24"/>
                <w:szCs w:val="24"/>
              </w:rPr>
            </w:pPr>
            <w:r w:rsidDel="00000000" w:rsidR="00000000" w:rsidRPr="00000000">
              <w:rPr>
                <w:rFonts w:ascii="Arial" w:cs="Arial" w:eastAsia="Arial" w:hAnsi="Arial"/>
                <w:sz w:val="24"/>
                <w:szCs w:val="24"/>
                <w:shd w:fill="9cc3e5" w:val="clear"/>
                <w:rtl w:val="0"/>
              </w:rPr>
              <w:tab/>
            </w:r>
            <w:sdt>
              <w:sdtPr>
                <w:id w:val="-232958623"/>
                <w:tag w:val="goog_rdk_34"/>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8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4.3. </w:t>
            </w:r>
          </w:p>
        </w:tc>
        <w:tc>
          <w:tcPr>
            <w:gridSpan w:val="4"/>
            <w:tcBorders>
              <w:right w:color="000000" w:space="0" w:sz="4" w:val="single"/>
            </w:tcBorders>
          </w:tcPr>
          <w:p w:rsidR="00000000" w:rsidDel="00000000" w:rsidP="00000000" w:rsidRDefault="00000000" w:rsidRPr="00000000" w14:paraId="00000384">
            <w:pPr>
              <w:rPr>
                <w:rFonts w:ascii="Arial" w:cs="Arial" w:eastAsia="Arial" w:hAnsi="Arial"/>
                <w:sz w:val="24"/>
                <w:szCs w:val="24"/>
              </w:rPr>
            </w:pPr>
            <w:r w:rsidDel="00000000" w:rsidR="00000000" w:rsidRPr="00000000">
              <w:rPr>
                <w:rFonts w:ascii="Arial" w:cs="Arial" w:eastAsia="Arial" w:hAnsi="Arial"/>
                <w:sz w:val="24"/>
                <w:szCs w:val="24"/>
                <w:rtl w:val="0"/>
              </w:rPr>
              <w:t xml:space="preserve">Processing is necessary in order to protect the vital interests of the individual or individuals whose data is being processed.</w:t>
            </w:r>
          </w:p>
        </w:tc>
        <w:tc>
          <w:tcPr>
            <w:tcBorders>
              <w:left w:color="000000" w:space="0" w:sz="4" w:val="single"/>
            </w:tcBorders>
            <w:shd w:fill="9cc3e5" w:val="clear"/>
          </w:tcPr>
          <w:p w:rsidR="00000000" w:rsidDel="00000000" w:rsidP="00000000" w:rsidRDefault="00000000" w:rsidRPr="00000000" w14:paraId="00000388">
            <w:pPr>
              <w:tabs>
                <w:tab w:val="center" w:leader="none" w:pos="569"/>
              </w:tabs>
              <w:rPr>
                <w:rFonts w:ascii="Arial" w:cs="Arial" w:eastAsia="Arial" w:hAnsi="Arial"/>
                <w:sz w:val="24"/>
                <w:szCs w:val="24"/>
                <w:shd w:fill="9cc3e5" w:val="clear"/>
              </w:rPr>
            </w:pPr>
            <w:r w:rsidDel="00000000" w:rsidR="00000000" w:rsidRPr="00000000">
              <w:rPr>
                <w:rtl w:val="0"/>
              </w:rPr>
            </w:r>
          </w:p>
          <w:p w:rsidR="00000000" w:rsidDel="00000000" w:rsidP="00000000" w:rsidRDefault="00000000" w:rsidRPr="00000000" w14:paraId="00000389">
            <w:pPr>
              <w:tabs>
                <w:tab w:val="center" w:leader="none" w:pos="569"/>
              </w:tabs>
              <w:rPr>
                <w:rFonts w:ascii="Arial" w:cs="Arial" w:eastAsia="Arial" w:hAnsi="Arial"/>
                <w:sz w:val="24"/>
                <w:szCs w:val="24"/>
              </w:rPr>
            </w:pPr>
            <w:r w:rsidDel="00000000" w:rsidR="00000000" w:rsidRPr="00000000">
              <w:rPr>
                <w:rFonts w:ascii="Arial" w:cs="Arial" w:eastAsia="Arial" w:hAnsi="Arial"/>
                <w:sz w:val="24"/>
                <w:szCs w:val="24"/>
                <w:shd w:fill="9cc3e5" w:val="clear"/>
                <w:rtl w:val="0"/>
              </w:rPr>
              <w:tab/>
            </w: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8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4.4. </w:t>
            </w:r>
          </w:p>
        </w:tc>
        <w:tc>
          <w:tcPr>
            <w:gridSpan w:val="4"/>
            <w:tcBorders>
              <w:right w:color="000000" w:space="0" w:sz="4" w:val="single"/>
            </w:tcBorders>
          </w:tcPr>
          <w:p w:rsidR="00000000" w:rsidDel="00000000" w:rsidP="00000000" w:rsidRDefault="00000000" w:rsidRPr="00000000" w14:paraId="0000038B">
            <w:pPr>
              <w:jc w:val="both"/>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Processing is necessary for the performance of a public task.</w:t>
            </w:r>
            <w:r w:rsidDel="00000000" w:rsidR="00000000" w:rsidRPr="00000000">
              <w:rPr>
                <w:rtl w:val="0"/>
              </w:rPr>
            </w:r>
          </w:p>
          <w:p w:rsidR="00000000" w:rsidDel="00000000" w:rsidP="00000000" w:rsidRDefault="00000000" w:rsidRPr="00000000" w14:paraId="0000038C">
            <w:pPr>
              <w:rPr>
                <w:rFonts w:ascii="Arial" w:cs="Arial" w:eastAsia="Arial" w:hAnsi="Arial"/>
                <w:sz w:val="24"/>
                <w:szCs w:val="24"/>
              </w:rPr>
            </w:pP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390">
            <w:pPr>
              <w:tabs>
                <w:tab w:val="center" w:leader="none" w:pos="569"/>
              </w:tabs>
              <w:rPr>
                <w:rFonts w:ascii="Arial" w:cs="Arial" w:eastAsia="Arial" w:hAnsi="Arial"/>
                <w:sz w:val="24"/>
                <w:szCs w:val="24"/>
                <w:shd w:fill="9cc3e5" w:val="clear"/>
              </w:rPr>
            </w:pPr>
            <w:r w:rsidDel="00000000" w:rsidR="00000000" w:rsidRPr="00000000">
              <w:rPr>
                <w:rtl w:val="0"/>
              </w:rPr>
            </w:r>
          </w:p>
          <w:p w:rsidR="00000000" w:rsidDel="00000000" w:rsidP="00000000" w:rsidRDefault="00000000" w:rsidRPr="00000000" w14:paraId="00000391">
            <w:pPr>
              <w:tabs>
                <w:tab w:val="center" w:leader="none" w:pos="569"/>
              </w:tabs>
              <w:rPr>
                <w:rFonts w:ascii="Arial" w:cs="Arial" w:eastAsia="Arial" w:hAnsi="Arial"/>
                <w:sz w:val="24"/>
                <w:szCs w:val="24"/>
              </w:rPr>
            </w:pPr>
            <w:r w:rsidDel="00000000" w:rsidR="00000000" w:rsidRPr="00000000">
              <w:rPr>
                <w:rFonts w:ascii="Arial" w:cs="Arial" w:eastAsia="Arial" w:hAnsi="Arial"/>
                <w:sz w:val="24"/>
                <w:szCs w:val="24"/>
                <w:shd w:fill="9cc3e5" w:val="clear"/>
                <w:rtl w:val="0"/>
              </w:rPr>
              <w:tab/>
            </w: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92">
            <w:pPr>
              <w:rPr>
                <w:rFonts w:ascii="Arial" w:cs="Arial" w:eastAsia="Arial" w:hAnsi="Arial"/>
                <w:b w:val="1"/>
                <w:bCs w:val="1"/>
                <w:sz w:val="24"/>
                <w:szCs w:val="24"/>
              </w:rPr>
            </w:pPr>
            <w:r w:rsidDel="00000000" w:rsidR="00000000" w:rsidRPr="00000000">
              <w:rPr>
                <w:rtl w:val="0"/>
              </w:rPr>
            </w:r>
          </w:p>
        </w:tc>
        <w:tc>
          <w:tcPr>
            <w:gridSpan w:val="5"/>
            <w:shd w:fill="e7e6e6" w:val="clear"/>
          </w:tcPr>
          <w:p w:rsidR="00000000" w:rsidDel="00000000" w:rsidP="00000000" w:rsidRDefault="00000000" w:rsidRPr="00000000" w14:paraId="00000393">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What legislation supports the public task being carried out? </w:t>
            </w:r>
          </w:p>
          <w:p w:rsidR="00000000" w:rsidDel="00000000" w:rsidP="00000000" w:rsidRDefault="00000000" w:rsidRPr="00000000" w14:paraId="00000394">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Does the processing actually achieve your purpose? </w:t>
            </w:r>
          </w:p>
          <w:p w:rsidR="00000000" w:rsidDel="00000000" w:rsidP="00000000" w:rsidRDefault="00000000" w:rsidRPr="00000000" w14:paraId="00000395">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Is there another way to achieve the same outcome? </w:t>
            </w:r>
          </w:p>
          <w:p w:rsidR="00000000" w:rsidDel="00000000" w:rsidP="00000000" w:rsidRDefault="00000000" w:rsidRPr="00000000" w14:paraId="00000396">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How will you prevent function creep? </w:t>
            </w:r>
          </w:p>
          <w:p w:rsidR="00000000" w:rsidDel="00000000" w:rsidP="00000000" w:rsidRDefault="00000000" w:rsidRPr="00000000" w14:paraId="00000397">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How will you ensure data quality and data minimisation? </w:t>
            </w:r>
          </w:p>
          <w:p w:rsidR="00000000" w:rsidDel="00000000" w:rsidP="00000000" w:rsidRDefault="00000000" w:rsidRPr="00000000" w14:paraId="00000398">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What information will you give individuals? </w:t>
            </w:r>
          </w:p>
          <w:p w:rsidR="00000000" w:rsidDel="00000000" w:rsidP="00000000" w:rsidRDefault="00000000" w:rsidRPr="00000000" w14:paraId="00000399">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How will you help to support their rights? </w:t>
            </w:r>
          </w:p>
          <w:p w:rsidR="00000000" w:rsidDel="00000000" w:rsidP="00000000" w:rsidRDefault="00000000" w:rsidRPr="00000000" w14:paraId="0000039A">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What measures do you take to ensure processors comply? </w:t>
            </w:r>
          </w:p>
          <w:p w:rsidR="00000000" w:rsidDel="00000000" w:rsidP="00000000" w:rsidRDefault="00000000" w:rsidRPr="00000000" w14:paraId="0000039B">
            <w:pPr>
              <w:rPr>
                <w:b w:val="0"/>
                <w:bCs w:val="0"/>
              </w:rPr>
            </w:pPr>
            <w:r w:rsidDel="00000000" w:rsidR="00000000" w:rsidRPr="00000000">
              <w:rPr>
                <w:rFonts w:ascii="Arial" w:cs="Arial" w:eastAsia="Arial" w:hAnsi="Arial"/>
                <w:i w:val="1"/>
                <w:iCs w:val="1"/>
                <w:sz w:val="24"/>
                <w:szCs w:val="24"/>
                <w:rtl w:val="0"/>
              </w:rPr>
              <w:t xml:space="preserve">How do you safeguard any international transfers?</w:t>
            </w:r>
            <w:r w:rsidDel="00000000" w:rsidR="00000000" w:rsidRPr="00000000">
              <w:rPr>
                <w:rtl w:val="0"/>
              </w:rPr>
            </w:r>
          </w:p>
          <w:p w:rsidR="00000000" w:rsidDel="00000000" w:rsidP="00000000" w:rsidRDefault="00000000" w:rsidRPr="00000000" w14:paraId="0000039C">
            <w:pPr>
              <w:rPr>
                <w:b w:val="0"/>
                <w:bCs w:val="0"/>
              </w:rPr>
            </w:pPr>
            <w:r w:rsidDel="00000000" w:rsidR="00000000" w:rsidRPr="00000000">
              <w:rPr>
                <w:rtl w:val="0"/>
              </w:rPr>
            </w:r>
          </w:p>
          <w:p w:rsidR="00000000" w:rsidDel="00000000" w:rsidP="00000000" w:rsidRDefault="00000000" w:rsidRPr="00000000" w14:paraId="0000039D">
            <w:pPr>
              <w:tabs>
                <w:tab w:val="center" w:leader="none" w:pos="569"/>
              </w:tabs>
              <w:rPr>
                <w:rFonts w:ascii="Arial" w:cs="Arial" w:eastAsia="Arial" w:hAnsi="Arial"/>
                <w:sz w:val="24"/>
                <w:szCs w:val="24"/>
                <w:shd w:fill="9cc3e5" w:val="clear"/>
              </w:rPr>
            </w:pPr>
            <w:r w:rsidDel="00000000" w:rsidR="00000000" w:rsidRPr="00000000">
              <w:rPr>
                <w:rFonts w:ascii="Arial" w:cs="Arial" w:eastAsia="Arial" w:hAnsi="Arial"/>
                <w:i w:val="1"/>
                <w:iCs w:val="1"/>
                <w:sz w:val="24"/>
                <w:szCs w:val="24"/>
                <w:rtl w:val="0"/>
              </w:rPr>
              <w:t xml:space="preserve">Answer below:</w:t>
            </w:r>
            <w:r w:rsidDel="00000000" w:rsidR="00000000" w:rsidRPr="00000000">
              <w:rPr>
                <w:rtl w:val="0"/>
              </w:rPr>
            </w:r>
          </w:p>
        </w:tc>
      </w:tr>
      <w:tr>
        <w:trPr>
          <w:cantSplit w:val="0"/>
          <w:tblHeader w:val="0"/>
        </w:trPr>
        <w:tc>
          <w:tcPr>
            <w:gridSpan w:val="6"/>
          </w:tcPr>
          <w:p w:rsidR="00000000" w:rsidDel="00000000" w:rsidP="00000000" w:rsidRDefault="00000000" w:rsidRPr="00000000" w14:paraId="000003A2">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We have selected public task as the basis for lawful processing for the following reasons:</w:t>
            </w:r>
          </w:p>
          <w:p w:rsidR="00000000" w:rsidDel="00000000" w:rsidP="00000000" w:rsidRDefault="00000000" w:rsidRPr="00000000" w14:paraId="000003A3">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Supporting pupil learning through the training of teaching staff is required to perform our statutory function.  Specific specific statutory requirements, worth noting are</w:t>
            </w:r>
            <w:hyperlink r:id="rId30">
              <w:r w:rsidDel="00000000" w:rsidR="00000000" w:rsidRPr="00000000">
                <w:rPr>
                  <w:rFonts w:ascii="Roboto" w:cs="Roboto" w:eastAsia="Roboto" w:hAnsi="Roboto"/>
                  <w:color w:val="212529"/>
                  <w:sz w:val="24"/>
                  <w:szCs w:val="24"/>
                  <w:rtl w:val="0"/>
                </w:rPr>
                <w:t xml:space="preserve"> </w:t>
              </w:r>
            </w:hyperlink>
            <w:hyperlink r:id="rId31">
              <w:r w:rsidDel="00000000" w:rsidR="00000000" w:rsidRPr="00000000">
                <w:rPr>
                  <w:rFonts w:ascii="Roboto" w:cs="Roboto" w:eastAsia="Roboto" w:hAnsi="Roboto"/>
                  <w:color w:val="212529"/>
                  <w:sz w:val="24"/>
                  <w:szCs w:val="24"/>
                  <w:u w:val="single"/>
                  <w:rtl w:val="0"/>
                </w:rPr>
                <w:t xml:space="preserve">Teachers standards</w:t>
              </w:r>
            </w:hyperlink>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3A4">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The standards themselves (part 1 and part 2) have statutory force (under regulation 6(8)(a) of the Education (School Teachers’ Appraisal) (England) Regulations 2012).</w:t>
            </w:r>
          </w:p>
          <w:p w:rsidR="00000000" w:rsidDel="00000000" w:rsidP="00000000" w:rsidRDefault="00000000" w:rsidRPr="00000000" w14:paraId="000003A5">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They are issued by law; you must follow them unless there’s a good reason not to. </w:t>
            </w:r>
          </w:p>
          <w:p w:rsidR="00000000" w:rsidDel="00000000" w:rsidP="00000000" w:rsidRDefault="00000000" w:rsidRPr="00000000" w14:paraId="000003A6">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The standards state that:</w:t>
            </w:r>
          </w:p>
          <w:p w:rsidR="00000000" w:rsidDel="00000000" w:rsidP="00000000" w:rsidRDefault="00000000" w:rsidRPr="00000000" w14:paraId="000003A7">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Appropriate self evaluation, reflection and professional development activity is critical to improving teachers’ practice at all career stages. The standards set out clearly the key areas in which a teacher should be able to assess his or her own practice, and receive feedback from colleagues.</w:t>
            </w:r>
          </w:p>
          <w:p w:rsidR="00000000" w:rsidDel="00000000" w:rsidP="00000000" w:rsidRDefault="00000000" w:rsidRPr="00000000" w14:paraId="000003A8">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And that teachers should:</w:t>
            </w:r>
          </w:p>
          <w:p w:rsidR="00000000" w:rsidDel="00000000" w:rsidP="00000000" w:rsidRDefault="00000000" w:rsidRPr="00000000" w14:paraId="000003A9">
            <w:pPr>
              <w:numPr>
                <w:ilvl w:val="0"/>
                <w:numId w:val="6"/>
              </w:numPr>
              <w:spacing w:after="0" w:afterAutospacing="0" w:before="24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develop effective professional relationships with colleagues, knowing how and when to draw on advice and specialist support deploy support staff effectively</w:t>
            </w:r>
          </w:p>
          <w:p w:rsidR="00000000" w:rsidDel="00000000" w:rsidP="00000000" w:rsidRDefault="00000000" w:rsidRPr="00000000" w14:paraId="000003AA">
            <w:pPr>
              <w:numPr>
                <w:ilvl w:val="0"/>
                <w:numId w:val="6"/>
              </w:numPr>
              <w:spacing w:after="240" w:before="0" w:before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take responsibility for improving teaching through appropriate professional development, responding to advice and feedback from colleagues</w:t>
            </w:r>
          </w:p>
          <w:p w:rsidR="00000000" w:rsidDel="00000000" w:rsidP="00000000" w:rsidRDefault="00000000" w:rsidRPr="00000000" w14:paraId="000003AB">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Additionally, as referred to in the Teachers standards, the statutory guidance on</w:t>
            </w:r>
            <w:hyperlink r:id="rId32">
              <w:r w:rsidDel="00000000" w:rsidR="00000000" w:rsidRPr="00000000">
                <w:rPr>
                  <w:rFonts w:ascii="Roboto" w:cs="Roboto" w:eastAsia="Roboto" w:hAnsi="Roboto"/>
                  <w:color w:val="212529"/>
                  <w:sz w:val="24"/>
                  <w:szCs w:val="24"/>
                  <w:rtl w:val="0"/>
                </w:rPr>
                <w:t xml:space="preserve"> </w:t>
              </w:r>
            </w:hyperlink>
            <w:hyperlink r:id="rId33">
              <w:r w:rsidDel="00000000" w:rsidR="00000000" w:rsidRPr="00000000">
                <w:rPr>
                  <w:rFonts w:ascii="Roboto" w:cs="Roboto" w:eastAsia="Roboto" w:hAnsi="Roboto"/>
                  <w:color w:val="212529"/>
                  <w:sz w:val="24"/>
                  <w:szCs w:val="24"/>
                  <w:u w:val="single"/>
                  <w:rtl w:val="0"/>
                </w:rPr>
                <w:t xml:space="preserve">School teachers pay and conditions</w:t>
              </w:r>
            </w:hyperlink>
            <w:r w:rsidDel="00000000" w:rsidR="00000000" w:rsidRPr="00000000">
              <w:rPr>
                <w:rFonts w:ascii="Roboto" w:cs="Roboto" w:eastAsia="Roboto" w:hAnsi="Roboto"/>
                <w:color w:val="212529"/>
                <w:sz w:val="24"/>
                <w:szCs w:val="24"/>
                <w:u w:val="single"/>
                <w:rtl w:val="0"/>
              </w:rPr>
              <w:t xml:space="preserve"> </w:t>
            </w:r>
            <w:r w:rsidDel="00000000" w:rsidR="00000000" w:rsidRPr="00000000">
              <w:rPr>
                <w:rFonts w:ascii="Roboto" w:cs="Roboto" w:eastAsia="Roboto" w:hAnsi="Roboto"/>
                <w:color w:val="212529"/>
                <w:sz w:val="24"/>
                <w:szCs w:val="24"/>
                <w:rtl w:val="0"/>
              </w:rPr>
              <w:t xml:space="preserve">specifically points out that it is the professional responsibility for Headteachers to: </w:t>
            </w:r>
          </w:p>
          <w:p w:rsidR="00000000" w:rsidDel="00000000" w:rsidP="00000000" w:rsidRDefault="00000000" w:rsidRPr="00000000" w14:paraId="000003AC">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46.8. Lead, manage and develop the staff, including appraising and managing performance. </w:t>
            </w:r>
          </w:p>
          <w:p w:rsidR="00000000" w:rsidDel="00000000" w:rsidP="00000000" w:rsidRDefault="00000000" w:rsidRPr="00000000" w14:paraId="000003AD">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46.14. Promote the participation of staff in relevant continuing professional development.</w:t>
            </w:r>
          </w:p>
          <w:p w:rsidR="00000000" w:rsidDel="00000000" w:rsidP="00000000" w:rsidRDefault="00000000" w:rsidRPr="00000000" w14:paraId="000003AE">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46.18. Collaborate and work with colleagues and other relevant professionals within and beyond the school including relevant external agencies and bodies.</w:t>
            </w:r>
          </w:p>
          <w:p w:rsidR="00000000" w:rsidDel="00000000" w:rsidP="00000000" w:rsidRDefault="00000000" w:rsidRPr="00000000" w14:paraId="000003AF">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And for all teachers to: </w:t>
            </w:r>
          </w:p>
          <w:p w:rsidR="00000000" w:rsidDel="00000000" w:rsidP="00000000" w:rsidRDefault="00000000" w:rsidRPr="00000000" w14:paraId="000003B0">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50.14.Participate in arrangements for their own further training and professional development and, where appropriate, that of other teachers and support staff including induction. </w:t>
            </w:r>
          </w:p>
          <w:p w:rsidR="00000000" w:rsidDel="00000000" w:rsidP="00000000" w:rsidRDefault="00000000" w:rsidRPr="00000000" w14:paraId="000003B1">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50.16.Collaborate and work with colleagues and other relevant professionals within and beyond the school.</w:t>
            </w:r>
          </w:p>
          <w:p w:rsidR="00000000" w:rsidDel="00000000" w:rsidP="00000000" w:rsidRDefault="00000000" w:rsidRPr="00000000" w14:paraId="000003B2">
            <w:pPr>
              <w:spacing w:after="240" w:before="240" w:lineRule="auto"/>
              <w:rPr>
                <w:rFonts w:ascii="Roboto" w:cs="Roboto" w:eastAsia="Roboto" w:hAnsi="Roboto"/>
                <w:b w:val="1"/>
                <w:bCs w:val="1"/>
                <w:color w:val="212529"/>
                <w:sz w:val="24"/>
                <w:szCs w:val="24"/>
              </w:rPr>
            </w:pPr>
            <w:r w:rsidDel="00000000" w:rsidR="00000000" w:rsidRPr="00000000">
              <w:rPr>
                <w:rFonts w:ascii="Roboto" w:cs="Roboto" w:eastAsia="Roboto" w:hAnsi="Roboto"/>
                <w:b w:val="1"/>
                <w:bCs w:val="1"/>
                <w:color w:val="212529"/>
                <w:sz w:val="24"/>
                <w:szCs w:val="24"/>
                <w:rtl w:val="0"/>
              </w:rPr>
              <w:t xml:space="preserve">Is there another way to achieve your objectives:</w:t>
            </w:r>
          </w:p>
          <w:p w:rsidR="00000000" w:rsidDel="00000000" w:rsidP="00000000" w:rsidRDefault="00000000" w:rsidRPr="00000000" w14:paraId="000003B3">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Teacher reflection (central to the teaching standards) is virtually impossible to achieve meaningfully without the use of video. </w:t>
            </w:r>
          </w:p>
          <w:p w:rsidR="00000000" w:rsidDel="00000000" w:rsidP="00000000" w:rsidRDefault="00000000" w:rsidRPr="00000000" w14:paraId="000003B4">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To provide teachers with the same frequency of high impact professional learning interactions would be impossible for the school through other means. The process of experiencing high quality teaching and giving and receiving high quality feedback, in the absence of video collaboration, would require in-person lesson observation.  </w:t>
            </w:r>
          </w:p>
          <w:p w:rsidR="00000000" w:rsidDel="00000000" w:rsidP="00000000" w:rsidRDefault="00000000" w:rsidRPr="00000000" w14:paraId="000003B5">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In person lesson observation represents a subjective one-off experience, with no record for analysis and discussion post event. this leads to low quality professional discussion with lower impact upon professional practice. </w:t>
            </w:r>
          </w:p>
          <w:p w:rsidR="00000000" w:rsidDel="00000000" w:rsidP="00000000" w:rsidRDefault="00000000" w:rsidRPr="00000000" w14:paraId="000003B6">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Additionally in person observation requires another professional to be available to provide the physical observation and debrief process. Within a busy school environment this will entail significant additional cost for the school as we would have to employ more cover staff to free up the observer. </w:t>
            </w:r>
          </w:p>
          <w:p w:rsidR="00000000" w:rsidDel="00000000" w:rsidP="00000000" w:rsidRDefault="00000000" w:rsidRPr="00000000" w14:paraId="000003B7">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The process of providing high quality examples of teaching practices is even more difficult to achieve through other means. It is difficult to know when it would occur so you would have little control of whether the observing teacher would get the experience they would need from their observation. Furthermore, the school would like all staff to have a shared understanding of what a high quality practice looks like. It is physically impossible to fit the entire teaching staff in a single classroom on the off chance a particular high strategy will be demonstrated with sufficient quality.</w:t>
            </w:r>
          </w:p>
          <w:p w:rsidR="00000000" w:rsidDel="00000000" w:rsidP="00000000" w:rsidRDefault="00000000" w:rsidRPr="00000000" w14:paraId="000003B8">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Finally inter-school collaboration would very difficult through other means. It would have all of the drawbacks already identified with the addition of significant travel and accommodation costs.  </w:t>
            </w:r>
          </w:p>
          <w:p w:rsidR="00000000" w:rsidDel="00000000" w:rsidP="00000000" w:rsidRDefault="00000000" w:rsidRPr="00000000" w14:paraId="000003B9">
            <w:pPr>
              <w:spacing w:after="240" w:before="240" w:lineRule="auto"/>
              <w:rPr>
                <w:rFonts w:ascii="Roboto" w:cs="Roboto" w:eastAsia="Roboto" w:hAnsi="Roboto"/>
                <w:b w:val="1"/>
                <w:bCs w:val="1"/>
                <w:color w:val="212529"/>
                <w:sz w:val="24"/>
                <w:szCs w:val="24"/>
              </w:rPr>
            </w:pPr>
            <w:r w:rsidDel="00000000" w:rsidR="00000000" w:rsidRPr="00000000">
              <w:rPr>
                <w:rFonts w:ascii="Roboto" w:cs="Roboto" w:eastAsia="Roboto" w:hAnsi="Roboto"/>
                <w:b w:val="1"/>
                <w:bCs w:val="1"/>
                <w:color w:val="212529"/>
                <w:sz w:val="24"/>
                <w:szCs w:val="24"/>
                <w:rtl w:val="0"/>
              </w:rPr>
              <w:t xml:space="preserve">Function Creep:</w:t>
            </w:r>
          </w:p>
          <w:p w:rsidR="00000000" w:rsidDel="00000000" w:rsidP="00000000" w:rsidRDefault="00000000" w:rsidRPr="00000000" w14:paraId="000003BA">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We will prevent function creep by making a clear declaration of purpose and maintaining an ongoing open door policy for staff to be able to report use of the system which is not aligned with the purpose.</w:t>
            </w:r>
          </w:p>
          <w:p w:rsidR="00000000" w:rsidDel="00000000" w:rsidP="00000000" w:rsidRDefault="00000000" w:rsidRPr="00000000" w14:paraId="000003BB">
            <w:pPr>
              <w:spacing w:after="240" w:before="240" w:lineRule="auto"/>
              <w:rPr>
                <w:rFonts w:ascii="Roboto" w:cs="Roboto" w:eastAsia="Roboto" w:hAnsi="Roboto"/>
                <w:b w:val="1"/>
                <w:bCs w:val="1"/>
                <w:color w:val="212529"/>
                <w:sz w:val="24"/>
                <w:szCs w:val="24"/>
              </w:rPr>
            </w:pPr>
            <w:r w:rsidDel="00000000" w:rsidR="00000000" w:rsidRPr="00000000">
              <w:rPr>
                <w:rFonts w:ascii="Roboto" w:cs="Roboto" w:eastAsia="Roboto" w:hAnsi="Roboto"/>
                <w:b w:val="1"/>
                <w:bCs w:val="1"/>
                <w:color w:val="212529"/>
                <w:sz w:val="24"/>
                <w:szCs w:val="24"/>
                <w:rtl w:val="0"/>
              </w:rPr>
              <w:t xml:space="preserve">Data quality and data minimisation:</w:t>
            </w:r>
          </w:p>
          <w:p w:rsidR="00000000" w:rsidDel="00000000" w:rsidP="00000000" w:rsidRDefault="00000000" w:rsidRPr="00000000" w14:paraId="000003BC">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The IRIS Connect system will collect high quality video and audio sufficient to fulfil the purpose. We will ensure that all analysis and data entry is as accurate as possible. We will have a clear procedure for users to be able to report inaccurate data. Video data will not be kept for longer that its useful purpose in line with the school’s data retention policy. </w:t>
            </w:r>
          </w:p>
          <w:p w:rsidR="00000000" w:rsidDel="00000000" w:rsidP="00000000" w:rsidRDefault="00000000" w:rsidRPr="00000000" w14:paraId="000003BD">
            <w:pPr>
              <w:spacing w:after="240" w:before="240" w:lineRule="auto"/>
              <w:rPr>
                <w:rFonts w:ascii="Roboto" w:cs="Roboto" w:eastAsia="Roboto" w:hAnsi="Roboto"/>
                <w:b w:val="1"/>
                <w:bCs w:val="1"/>
                <w:color w:val="212529"/>
                <w:sz w:val="24"/>
                <w:szCs w:val="24"/>
              </w:rPr>
            </w:pPr>
            <w:r w:rsidDel="00000000" w:rsidR="00000000" w:rsidRPr="00000000">
              <w:rPr>
                <w:rFonts w:ascii="Roboto" w:cs="Roboto" w:eastAsia="Roboto" w:hAnsi="Roboto"/>
                <w:b w:val="1"/>
                <w:bCs w:val="1"/>
                <w:color w:val="212529"/>
                <w:sz w:val="24"/>
                <w:szCs w:val="24"/>
                <w:rtl w:val="0"/>
              </w:rPr>
              <w:t xml:space="preserve">Information and rights:</w:t>
            </w:r>
          </w:p>
          <w:p w:rsidR="00000000" w:rsidDel="00000000" w:rsidP="00000000" w:rsidRDefault="00000000" w:rsidRPr="00000000" w14:paraId="000003BE">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School staff will be informed via our extensive onboarding consultation and training process, the DPO will be responsible for ensuring that staff are aware of their rights and know how to exercise them. Students and parents will be informed via appropriated notices and will have a clear pathway to raise their objections. </w:t>
            </w:r>
          </w:p>
          <w:p w:rsidR="00000000" w:rsidDel="00000000" w:rsidP="00000000" w:rsidRDefault="00000000" w:rsidRPr="00000000" w14:paraId="000003BF">
            <w:pPr>
              <w:spacing w:after="240" w:before="240" w:lineRule="auto"/>
              <w:rPr>
                <w:rFonts w:ascii="Roboto" w:cs="Roboto" w:eastAsia="Roboto" w:hAnsi="Roboto"/>
                <w:b w:val="1"/>
                <w:bCs w:val="1"/>
                <w:color w:val="212529"/>
                <w:sz w:val="24"/>
                <w:szCs w:val="24"/>
              </w:rPr>
            </w:pPr>
            <w:r w:rsidDel="00000000" w:rsidR="00000000" w:rsidRPr="00000000">
              <w:rPr>
                <w:rFonts w:ascii="Roboto" w:cs="Roboto" w:eastAsia="Roboto" w:hAnsi="Roboto"/>
                <w:b w:val="1"/>
                <w:bCs w:val="1"/>
                <w:color w:val="212529"/>
                <w:sz w:val="24"/>
                <w:szCs w:val="24"/>
                <w:rtl w:val="0"/>
              </w:rPr>
              <w:t xml:space="preserve">Compliance of Processors</w:t>
            </w:r>
          </w:p>
          <w:p w:rsidR="00000000" w:rsidDel="00000000" w:rsidP="00000000" w:rsidRDefault="00000000" w:rsidRPr="00000000" w14:paraId="000003C0">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We have engaged with IRIS Connect to ensure their policies and procedures are compliant with the GDPR. </w:t>
            </w:r>
          </w:p>
          <w:p w:rsidR="00000000" w:rsidDel="00000000" w:rsidP="00000000" w:rsidRDefault="00000000" w:rsidRPr="00000000" w14:paraId="000003C1">
            <w:pPr>
              <w:spacing w:after="240" w:befor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3C2">
            <w:pPr>
              <w:spacing w:after="240" w:before="240" w:lineRule="auto"/>
              <w:rPr>
                <w:rFonts w:ascii="Roboto" w:cs="Roboto" w:eastAsia="Roboto" w:hAnsi="Roboto"/>
                <w:i w:val="1"/>
                <w:iCs w:val="1"/>
                <w:color w:val="212529"/>
                <w:sz w:val="24"/>
                <w:szCs w:val="24"/>
              </w:rPr>
            </w:pPr>
            <w:r w:rsidDel="00000000" w:rsidR="00000000" w:rsidRPr="00000000">
              <w:rPr>
                <w:rFonts w:ascii="Roboto" w:cs="Roboto" w:eastAsia="Roboto" w:hAnsi="Roboto"/>
                <w:i w:val="1"/>
                <w:iCs w:val="1"/>
                <w:color w:val="212529"/>
                <w:sz w:val="24"/>
                <w:szCs w:val="24"/>
                <w:rtl w:val="0"/>
              </w:rPr>
              <w:t xml:space="preserve">AI Insights - No additional data is collected</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Roboto" w:cs="Roboto" w:eastAsia="Roboto" w:hAnsi="Roboto"/>
                <w:color w:val="212529"/>
                <w:sz w:val="24"/>
                <w:szCs w:val="24"/>
              </w:rPr>
            </w:pPr>
            <w:r w:rsidDel="00000000" w:rsidR="00000000" w:rsidRPr="00000000">
              <w:rPr>
                <w:rtl w:val="0"/>
              </w:rPr>
            </w:r>
          </w:p>
          <w:p w:rsidR="00000000" w:rsidDel="00000000" w:rsidP="00000000" w:rsidRDefault="00000000" w:rsidRPr="00000000" w14:paraId="000003C4">
            <w:pPr>
              <w:rPr>
                <w:rFonts w:ascii="Roboto" w:cs="Roboto" w:eastAsia="Roboto" w:hAnsi="Roboto"/>
                <w:color w:val="212529"/>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C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4.5.</w:t>
            </w:r>
          </w:p>
        </w:tc>
        <w:tc>
          <w:tcPr>
            <w:gridSpan w:val="4"/>
            <w:tcBorders>
              <w:right w:color="000000" w:space="0" w:sz="4" w:val="single"/>
            </w:tcBorders>
          </w:tcPr>
          <w:p w:rsidR="00000000" w:rsidDel="00000000" w:rsidP="00000000" w:rsidRDefault="00000000" w:rsidRPr="00000000" w14:paraId="000003CB">
            <w:pPr>
              <w:rPr>
                <w:rFonts w:ascii="Arial" w:cs="Arial" w:eastAsia="Arial" w:hAnsi="Arial"/>
                <w:sz w:val="24"/>
                <w:szCs w:val="24"/>
              </w:rPr>
            </w:pPr>
            <w:r w:rsidDel="00000000" w:rsidR="00000000" w:rsidRPr="00000000">
              <w:rPr>
                <w:rFonts w:ascii="Arial" w:cs="Arial" w:eastAsia="Arial" w:hAnsi="Arial"/>
                <w:sz w:val="24"/>
                <w:szCs w:val="24"/>
                <w:rtl w:val="0"/>
              </w:rPr>
              <w:t xml:space="preserve">Processing is necessary for legitimate interests. (Legitimate Interest Assessment required, seek DPO advice). </w:t>
            </w:r>
          </w:p>
        </w:tc>
        <w:tc>
          <w:tcPr>
            <w:tcBorders>
              <w:left w:color="000000" w:space="0" w:sz="4" w:val="single"/>
            </w:tcBorders>
            <w:shd w:fill="9cc3e5" w:val="clear"/>
          </w:tcPr>
          <w:p w:rsidR="00000000" w:rsidDel="00000000" w:rsidP="00000000" w:rsidRDefault="00000000" w:rsidRPr="00000000" w14:paraId="000003CF">
            <w:pPr>
              <w:tabs>
                <w:tab w:val="center" w:leader="none" w:pos="569"/>
              </w:tabs>
              <w:rPr>
                <w:rFonts w:ascii="Arial" w:cs="Arial" w:eastAsia="Arial" w:hAnsi="Arial"/>
                <w:sz w:val="24"/>
                <w:szCs w:val="24"/>
                <w:shd w:fill="9cc3e5" w:val="clear"/>
              </w:rPr>
            </w:pPr>
            <w:r w:rsidDel="00000000" w:rsidR="00000000" w:rsidRPr="00000000">
              <w:rPr>
                <w:rtl w:val="0"/>
              </w:rPr>
            </w:r>
          </w:p>
          <w:p w:rsidR="00000000" w:rsidDel="00000000" w:rsidP="00000000" w:rsidRDefault="00000000" w:rsidRPr="00000000" w14:paraId="000003D0">
            <w:pPr>
              <w:tabs>
                <w:tab w:val="center" w:leader="none" w:pos="569"/>
              </w:tabs>
              <w:rPr>
                <w:rFonts w:ascii="Arial" w:cs="Arial" w:eastAsia="Arial" w:hAnsi="Arial"/>
                <w:sz w:val="24"/>
                <w:szCs w:val="24"/>
              </w:rPr>
            </w:pPr>
            <w:r w:rsidDel="00000000" w:rsidR="00000000" w:rsidRPr="00000000">
              <w:rPr>
                <w:rFonts w:ascii="Arial" w:cs="Arial" w:eastAsia="Arial" w:hAnsi="Arial"/>
                <w:sz w:val="24"/>
                <w:szCs w:val="24"/>
                <w:shd w:fill="9cc3e5" w:val="clear"/>
                <w:rtl w:val="0"/>
              </w:rPr>
              <w:tab/>
            </w: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D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4.6.</w:t>
            </w:r>
          </w:p>
        </w:tc>
        <w:tc>
          <w:tcPr>
            <w:gridSpan w:val="4"/>
            <w:tcBorders>
              <w:right w:color="000000" w:space="0" w:sz="4" w:val="single"/>
            </w:tcBorders>
          </w:tcPr>
          <w:p w:rsidR="00000000" w:rsidDel="00000000" w:rsidP="00000000" w:rsidRDefault="00000000" w:rsidRPr="00000000" w14:paraId="000003D2">
            <w:pPr>
              <w:rPr>
                <w:rFonts w:ascii="Arial" w:cs="Arial" w:eastAsia="Arial" w:hAnsi="Arial"/>
                <w:sz w:val="24"/>
                <w:szCs w:val="24"/>
              </w:rPr>
            </w:pPr>
            <w:r w:rsidDel="00000000" w:rsidR="00000000" w:rsidRPr="00000000">
              <w:rPr>
                <w:rFonts w:ascii="Arial" w:cs="Arial" w:eastAsia="Arial" w:hAnsi="Arial"/>
                <w:sz w:val="24"/>
                <w:szCs w:val="24"/>
                <w:rtl w:val="0"/>
              </w:rPr>
              <w:t xml:space="preserve">Processing is based on the consent of an individual(s). (Seek DPO advice)</w:t>
            </w:r>
          </w:p>
        </w:tc>
        <w:tc>
          <w:tcPr>
            <w:tcBorders>
              <w:left w:color="000000" w:space="0" w:sz="4" w:val="single"/>
            </w:tcBorders>
            <w:shd w:fill="9cc3e5" w:val="clear"/>
          </w:tcPr>
          <w:p w:rsidR="00000000" w:rsidDel="00000000" w:rsidP="00000000" w:rsidRDefault="00000000" w:rsidRPr="00000000" w14:paraId="000003D6">
            <w:pPr>
              <w:jc w:val="center"/>
              <w:rPr>
                <w:rFonts w:ascii="Arial" w:cs="Arial" w:eastAsia="Arial" w:hAnsi="Arial"/>
                <w:sz w:val="24"/>
                <w:szCs w:val="24"/>
              </w:rPr>
            </w:pPr>
            <w:sdt>
              <w:sdtPr>
                <w:id w:val="-2113644755"/>
                <w:tag w:val="goog_rdk_35"/>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D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4.6.1.</w:t>
            </w:r>
          </w:p>
        </w:tc>
        <w:tc>
          <w:tcPr>
            <w:gridSpan w:val="3"/>
            <w:tcBorders>
              <w:right w:color="000000" w:space="0" w:sz="4" w:val="single"/>
            </w:tcBorders>
          </w:tcPr>
          <w:p w:rsidR="00000000" w:rsidDel="00000000" w:rsidP="00000000" w:rsidRDefault="00000000" w:rsidRPr="00000000" w14:paraId="000003D8">
            <w:pPr>
              <w:rPr>
                <w:rFonts w:ascii="Arial" w:cs="Arial" w:eastAsia="Arial" w:hAnsi="Arial"/>
                <w:sz w:val="24"/>
                <w:szCs w:val="24"/>
              </w:rPr>
            </w:pPr>
            <w:r w:rsidDel="00000000" w:rsidR="00000000" w:rsidRPr="00000000">
              <w:rPr>
                <w:rFonts w:ascii="Arial" w:cs="Arial" w:eastAsia="Arial" w:hAnsi="Arial"/>
                <w:sz w:val="24"/>
                <w:szCs w:val="24"/>
                <w:rtl w:val="0"/>
              </w:rPr>
              <w:t xml:space="preserve">If consent (3.6) has been selected, then please answer the following: </w:t>
            </w:r>
          </w:p>
          <w:p w:rsidR="00000000" w:rsidDel="00000000" w:rsidP="00000000" w:rsidRDefault="00000000" w:rsidRPr="00000000" w14:paraId="000003D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A">
            <w:pPr>
              <w:rPr>
                <w:rFonts w:ascii="Arial" w:cs="Arial" w:eastAsia="Arial" w:hAnsi="Arial"/>
                <w:sz w:val="24"/>
                <w:szCs w:val="24"/>
              </w:rPr>
            </w:pPr>
            <w:r w:rsidDel="00000000" w:rsidR="00000000" w:rsidRPr="00000000">
              <w:rPr>
                <w:rFonts w:ascii="Arial" w:cs="Arial" w:eastAsia="Arial" w:hAnsi="Arial"/>
                <w:sz w:val="24"/>
                <w:szCs w:val="24"/>
                <w:rtl w:val="0"/>
              </w:rPr>
              <w:t xml:space="preserve">Can an individual(s) withdraw their consent with ease and whenever they want to? *</w:t>
            </w:r>
          </w:p>
          <w:p w:rsidR="00000000" w:rsidDel="00000000" w:rsidP="00000000" w:rsidRDefault="00000000" w:rsidRPr="00000000" w14:paraId="000003D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C">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*Individuals should be able to withdraw consent at any time and every step the processing of their information without detriment. It should be as easy to withdraw consent as it is to give it. Consent requires prior information and an explicit indication of the consent, separate from other individual options (like accepted terms and conditions)</w:t>
            </w:r>
          </w:p>
        </w:tc>
        <w:tc>
          <w:tcPr>
            <w:tcBorders>
              <w:left w:color="000000" w:space="0" w:sz="4" w:val="single"/>
              <w:right w:color="000000" w:space="0" w:sz="4" w:val="single"/>
            </w:tcBorders>
            <w:shd w:fill="9cc3e5" w:val="clear"/>
          </w:tcPr>
          <w:p w:rsidR="00000000" w:rsidDel="00000000" w:rsidP="00000000" w:rsidRDefault="00000000" w:rsidRPr="00000000" w14:paraId="000003D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3E0">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1">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2">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3">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4">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5">
            <w:pPr>
              <w:jc w:val="center"/>
              <w:rPr>
                <w:rFonts w:ascii="Arial" w:cs="Arial" w:eastAsia="Arial" w:hAnsi="Arial"/>
                <w:sz w:val="24"/>
                <w:szCs w:val="24"/>
              </w:rPr>
            </w:pPr>
            <w:sdt>
              <w:sdtPr>
                <w:id w:val="-317738106"/>
                <w:tag w:val="goog_rdk_36"/>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3E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3E7">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8">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9">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A">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B">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C">
            <w:pPr>
              <w:jc w:val="center"/>
              <w:rPr>
                <w:rFonts w:ascii="Arial" w:cs="Arial" w:eastAsia="Arial" w:hAnsi="Arial"/>
                <w:sz w:val="24"/>
                <w:szCs w:val="24"/>
              </w:rPr>
            </w:pPr>
            <w:sdt>
              <w:sdtPr>
                <w:id w:val="1936815632"/>
                <w:tag w:val="goog_rdk_37"/>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E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4.6.2.</w:t>
            </w:r>
          </w:p>
        </w:tc>
        <w:tc>
          <w:tcPr>
            <w:gridSpan w:val="5"/>
          </w:tcPr>
          <w:p w:rsidR="00000000" w:rsidDel="00000000" w:rsidP="00000000" w:rsidRDefault="00000000" w:rsidRPr="00000000" w14:paraId="000003EE">
            <w:pPr>
              <w:rPr>
                <w:rFonts w:ascii="Arial" w:cs="Arial" w:eastAsia="Arial" w:hAnsi="Arial"/>
                <w:sz w:val="24"/>
                <w:szCs w:val="24"/>
              </w:rPr>
            </w:pPr>
            <w:r w:rsidDel="00000000" w:rsidR="00000000" w:rsidRPr="00000000">
              <w:rPr>
                <w:rFonts w:ascii="Arial" w:cs="Arial" w:eastAsia="Arial" w:hAnsi="Arial"/>
                <w:sz w:val="24"/>
                <w:szCs w:val="24"/>
                <w:rtl w:val="0"/>
              </w:rPr>
              <w:t xml:space="preserve">If consent has been selected, please indicate the consequences of withdrawal and refusal of consent for both the individuals and the Council. (For example, will the service to the individual be terminated?)</w:t>
            </w:r>
          </w:p>
        </w:tc>
      </w:tr>
      <w:tr>
        <w:trPr>
          <w:cantSplit w:val="0"/>
          <w:tblHeader w:val="0"/>
        </w:trPr>
        <w:tc>
          <w:tcPr>
            <w:gridSpan w:val="6"/>
          </w:tcPr>
          <w:p w:rsidR="00000000" w:rsidDel="00000000" w:rsidP="00000000" w:rsidRDefault="00000000" w:rsidRPr="00000000" w14:paraId="000003F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4">
            <w:pPr>
              <w:rPr>
                <w:rFonts w:ascii="Arial" w:cs="Arial" w:eastAsia="Arial" w:hAnsi="Arial"/>
                <w:sz w:val="24"/>
                <w:szCs w:val="24"/>
              </w:rPr>
            </w:pPr>
            <w:r w:rsidDel="00000000" w:rsidR="00000000" w:rsidRPr="00000000">
              <w:rPr>
                <w:rFonts w:ascii="Arial" w:cs="Arial" w:eastAsia="Arial" w:hAnsi="Arial"/>
                <w:sz w:val="24"/>
                <w:szCs w:val="24"/>
                <w:rtl w:val="0"/>
              </w:rPr>
              <w:t xml:space="preserve">For the processing of </w:t>
            </w:r>
            <w:r w:rsidDel="00000000" w:rsidR="00000000" w:rsidRPr="00000000">
              <w:rPr>
                <w:rFonts w:ascii="Arial" w:cs="Arial" w:eastAsia="Arial" w:hAnsi="Arial"/>
                <w:b w:val="1"/>
                <w:bCs w:val="1"/>
                <w:sz w:val="24"/>
                <w:szCs w:val="24"/>
                <w:rtl w:val="0"/>
              </w:rPr>
              <w:t xml:space="preserve">special category data</w:t>
            </w:r>
            <w:r w:rsidDel="00000000" w:rsidR="00000000" w:rsidRPr="00000000">
              <w:rPr>
                <w:rFonts w:ascii="Arial" w:cs="Arial" w:eastAsia="Arial" w:hAnsi="Arial"/>
                <w:sz w:val="24"/>
                <w:szCs w:val="24"/>
                <w:rtl w:val="0"/>
              </w:rPr>
              <w:t xml:space="preserve">, you need to identify a legal basis (4.1 – 4.6) as well as at least one of the conditions below (4.7 – 4.16):</w:t>
            </w:r>
          </w:p>
          <w:p w:rsidR="00000000" w:rsidDel="00000000" w:rsidP="00000000" w:rsidRDefault="00000000" w:rsidRPr="00000000" w14:paraId="000003F5">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3F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4.7. </w:t>
            </w:r>
          </w:p>
        </w:tc>
        <w:tc>
          <w:tcPr>
            <w:gridSpan w:val="4"/>
            <w:tcBorders>
              <w:right w:color="000000" w:space="0" w:sz="4" w:val="single"/>
            </w:tcBorders>
          </w:tcPr>
          <w:p w:rsidR="00000000" w:rsidDel="00000000" w:rsidP="00000000" w:rsidRDefault="00000000" w:rsidRPr="00000000" w14:paraId="000003FC">
            <w:pPr>
              <w:rPr>
                <w:rFonts w:ascii="Arial" w:cs="Arial" w:eastAsia="Arial" w:hAnsi="Arial"/>
                <w:sz w:val="24"/>
                <w:szCs w:val="24"/>
              </w:rPr>
            </w:pPr>
            <w:r w:rsidDel="00000000" w:rsidR="00000000" w:rsidRPr="00000000">
              <w:rPr>
                <w:rFonts w:ascii="Arial" w:cs="Arial" w:eastAsia="Arial" w:hAnsi="Arial"/>
                <w:sz w:val="24"/>
                <w:szCs w:val="24"/>
                <w:rtl w:val="0"/>
              </w:rPr>
              <w:t xml:space="preserve">The processing is necessary for the purposes of carrying out the obligations and exercising specific rights of the controller or of the data subject in the field of employment and social security and social protection law</w:t>
            </w:r>
          </w:p>
        </w:tc>
        <w:tc>
          <w:tcPr>
            <w:tcBorders>
              <w:left w:color="000000" w:space="0" w:sz="4" w:val="single"/>
            </w:tcBorders>
            <w:shd w:fill="9cc3e5" w:val="clear"/>
          </w:tcPr>
          <w:p w:rsidR="00000000" w:rsidDel="00000000" w:rsidP="00000000" w:rsidRDefault="00000000" w:rsidRPr="00000000" w14:paraId="00000400">
            <w:pPr>
              <w:jc w:val="center"/>
              <w:rPr>
                <w:rFonts w:ascii="Arial" w:cs="Arial" w:eastAsia="Arial" w:hAnsi="Arial"/>
                <w:sz w:val="24"/>
                <w:szCs w:val="24"/>
              </w:rPr>
            </w:pPr>
            <w:sdt>
              <w:sdtPr>
                <w:id w:val="874585652"/>
                <w:tag w:val="goog_rdk_38"/>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0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4.8.</w:t>
            </w:r>
          </w:p>
        </w:tc>
        <w:tc>
          <w:tcPr>
            <w:gridSpan w:val="4"/>
            <w:tcBorders>
              <w:right w:color="000000" w:space="0" w:sz="4" w:val="single"/>
            </w:tcBorders>
          </w:tcPr>
          <w:p w:rsidR="00000000" w:rsidDel="00000000" w:rsidP="00000000" w:rsidRDefault="00000000" w:rsidRPr="00000000" w14:paraId="00000402">
            <w:pPr>
              <w:rPr>
                <w:rFonts w:ascii="Arial" w:cs="Arial" w:eastAsia="Arial" w:hAnsi="Arial"/>
                <w:sz w:val="24"/>
                <w:szCs w:val="24"/>
              </w:rPr>
            </w:pPr>
            <w:r w:rsidDel="00000000" w:rsidR="00000000" w:rsidRPr="00000000">
              <w:rPr>
                <w:rFonts w:ascii="Arial" w:cs="Arial" w:eastAsia="Arial" w:hAnsi="Arial"/>
                <w:sz w:val="24"/>
                <w:szCs w:val="24"/>
                <w:rtl w:val="0"/>
              </w:rPr>
              <w:t xml:space="preserve">The processing is necessary to protect the vital interests of the data subject or of another natural person where the data subject is physically or legally incapable of giving consent</w:t>
            </w:r>
          </w:p>
        </w:tc>
        <w:tc>
          <w:tcPr>
            <w:tcBorders>
              <w:left w:color="000000" w:space="0" w:sz="4" w:val="single"/>
            </w:tcBorders>
            <w:shd w:fill="9cc3e5" w:val="clear"/>
          </w:tcPr>
          <w:p w:rsidR="00000000" w:rsidDel="00000000" w:rsidP="00000000" w:rsidRDefault="00000000" w:rsidRPr="00000000" w14:paraId="00000406">
            <w:pPr>
              <w:jc w:val="center"/>
              <w:rPr>
                <w:rFonts w:ascii="Arial" w:cs="Arial" w:eastAsia="Arial" w:hAnsi="Arial"/>
                <w:sz w:val="24"/>
                <w:szCs w:val="24"/>
              </w:rPr>
            </w:pPr>
            <w:sdt>
              <w:sdtPr>
                <w:id w:val="256102416"/>
                <w:tag w:val="goog_rdk_39"/>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0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4.9.</w:t>
            </w:r>
          </w:p>
        </w:tc>
        <w:tc>
          <w:tcPr>
            <w:gridSpan w:val="4"/>
            <w:tcBorders>
              <w:right w:color="000000" w:space="0" w:sz="4" w:val="single"/>
            </w:tcBorders>
          </w:tcPr>
          <w:p w:rsidR="00000000" w:rsidDel="00000000" w:rsidP="00000000" w:rsidRDefault="00000000" w:rsidRPr="00000000" w14:paraId="00000408">
            <w:pPr>
              <w:rPr>
                <w:rFonts w:ascii="Arial" w:cs="Arial" w:eastAsia="Arial" w:hAnsi="Arial"/>
                <w:sz w:val="24"/>
                <w:szCs w:val="24"/>
              </w:rPr>
            </w:pPr>
            <w:r w:rsidDel="00000000" w:rsidR="00000000" w:rsidRPr="00000000">
              <w:rPr>
                <w:rFonts w:ascii="Arial" w:cs="Arial" w:eastAsia="Arial" w:hAnsi="Arial"/>
                <w:sz w:val="24"/>
                <w:szCs w:val="24"/>
                <w:rtl w:val="0"/>
              </w:rPr>
              <w:t xml:space="preserve">The 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p>
        </w:tc>
        <w:tc>
          <w:tcPr>
            <w:tcBorders>
              <w:left w:color="000000" w:space="0" w:sz="4" w:val="single"/>
            </w:tcBorders>
            <w:shd w:fill="9cc3e5" w:val="clear"/>
          </w:tcPr>
          <w:p w:rsidR="00000000" w:rsidDel="00000000" w:rsidP="00000000" w:rsidRDefault="00000000" w:rsidRPr="00000000" w14:paraId="0000040C">
            <w:pPr>
              <w:jc w:val="center"/>
              <w:rPr>
                <w:rFonts w:ascii="Arial" w:cs="Arial" w:eastAsia="Arial" w:hAnsi="Arial"/>
                <w:sz w:val="24"/>
                <w:szCs w:val="24"/>
              </w:rPr>
            </w:pPr>
            <w:sdt>
              <w:sdtPr>
                <w:id w:val="1839929474"/>
                <w:tag w:val="goog_rdk_40"/>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0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4.10.</w:t>
            </w:r>
          </w:p>
        </w:tc>
        <w:tc>
          <w:tcPr>
            <w:gridSpan w:val="4"/>
            <w:tcBorders>
              <w:right w:color="000000" w:space="0" w:sz="4" w:val="single"/>
            </w:tcBorders>
          </w:tcPr>
          <w:p w:rsidR="00000000" w:rsidDel="00000000" w:rsidP="00000000" w:rsidRDefault="00000000" w:rsidRPr="00000000" w14:paraId="0000040E">
            <w:pPr>
              <w:rPr>
                <w:rFonts w:ascii="Arial" w:cs="Arial" w:eastAsia="Arial" w:hAnsi="Arial"/>
                <w:sz w:val="24"/>
                <w:szCs w:val="24"/>
              </w:rPr>
            </w:pPr>
            <w:r w:rsidDel="00000000" w:rsidR="00000000" w:rsidRPr="00000000">
              <w:rPr>
                <w:rFonts w:ascii="Arial" w:cs="Arial" w:eastAsia="Arial" w:hAnsi="Arial"/>
                <w:sz w:val="24"/>
                <w:szCs w:val="24"/>
                <w:rtl w:val="0"/>
              </w:rPr>
              <w:t xml:space="preserve">The processing relates to personal data which are manifestly made public by the data subject</w:t>
            </w:r>
          </w:p>
        </w:tc>
        <w:tc>
          <w:tcPr>
            <w:tcBorders>
              <w:left w:color="000000" w:space="0" w:sz="4" w:val="single"/>
            </w:tcBorders>
            <w:shd w:fill="9cc3e5" w:val="clear"/>
          </w:tcPr>
          <w:p w:rsidR="00000000" w:rsidDel="00000000" w:rsidP="00000000" w:rsidRDefault="00000000" w:rsidRPr="00000000" w14:paraId="00000412">
            <w:pPr>
              <w:jc w:val="center"/>
              <w:rPr>
                <w:rFonts w:ascii="Arial" w:cs="Arial" w:eastAsia="Arial" w:hAnsi="Arial"/>
                <w:sz w:val="24"/>
                <w:szCs w:val="24"/>
              </w:rPr>
            </w:pPr>
            <w:sdt>
              <w:sdtPr>
                <w:id w:val="1148212721"/>
                <w:tag w:val="goog_rdk_41"/>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1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4.11.</w:t>
            </w:r>
          </w:p>
        </w:tc>
        <w:tc>
          <w:tcPr>
            <w:gridSpan w:val="4"/>
            <w:tcBorders>
              <w:right w:color="000000" w:space="0" w:sz="4" w:val="single"/>
            </w:tcBorders>
          </w:tcPr>
          <w:p w:rsidR="00000000" w:rsidDel="00000000" w:rsidP="00000000" w:rsidRDefault="00000000" w:rsidRPr="00000000" w14:paraId="00000414">
            <w:pPr>
              <w:rPr>
                <w:rFonts w:ascii="Arial" w:cs="Arial" w:eastAsia="Arial" w:hAnsi="Arial"/>
                <w:sz w:val="24"/>
                <w:szCs w:val="24"/>
              </w:rPr>
            </w:pPr>
            <w:r w:rsidDel="00000000" w:rsidR="00000000" w:rsidRPr="00000000">
              <w:rPr>
                <w:rFonts w:ascii="Arial" w:cs="Arial" w:eastAsia="Arial" w:hAnsi="Arial"/>
                <w:sz w:val="24"/>
                <w:szCs w:val="24"/>
                <w:rtl w:val="0"/>
              </w:rPr>
              <w:t xml:space="preserve">The processing is necessary for reasons of substantial public interest, which shall be proportionate to the aim pursued, respect the essence of the right to data protection and provide for suitable and specific measures to safeguard the fundamental rights and the interests of the data subject.</w:t>
            </w:r>
          </w:p>
        </w:tc>
        <w:tc>
          <w:tcPr>
            <w:tcBorders>
              <w:left w:color="000000" w:space="0" w:sz="4" w:val="single"/>
            </w:tcBorders>
            <w:shd w:fill="9cc3e5" w:val="clear"/>
          </w:tcPr>
          <w:p w:rsidR="00000000" w:rsidDel="00000000" w:rsidP="00000000" w:rsidRDefault="00000000" w:rsidRPr="00000000" w14:paraId="00000418">
            <w:pPr>
              <w:jc w:val="center"/>
              <w:rPr>
                <w:rFonts w:ascii="Arial" w:cs="Arial" w:eastAsia="Arial" w:hAnsi="Arial"/>
                <w:sz w:val="24"/>
                <w:szCs w:val="24"/>
              </w:rPr>
            </w:pPr>
            <w:sdt>
              <w:sdtPr>
                <w:id w:val="-899721649"/>
                <w:tag w:val="goog_rdk_42"/>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1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4.12.</w:t>
            </w:r>
          </w:p>
        </w:tc>
        <w:tc>
          <w:tcPr>
            <w:gridSpan w:val="4"/>
            <w:tcBorders>
              <w:right w:color="000000" w:space="0" w:sz="4" w:val="single"/>
            </w:tcBorders>
          </w:tcPr>
          <w:p w:rsidR="00000000" w:rsidDel="00000000" w:rsidP="00000000" w:rsidRDefault="00000000" w:rsidRPr="00000000" w14:paraId="0000041A">
            <w:pPr>
              <w:rPr>
                <w:rFonts w:ascii="Arial" w:cs="Arial" w:eastAsia="Arial" w:hAnsi="Arial"/>
                <w:sz w:val="24"/>
                <w:szCs w:val="24"/>
              </w:rPr>
            </w:pPr>
            <w:r w:rsidDel="00000000" w:rsidR="00000000" w:rsidRPr="00000000">
              <w:rPr>
                <w:rFonts w:ascii="Arial" w:cs="Arial" w:eastAsia="Arial" w:hAnsi="Arial"/>
                <w:sz w:val="24"/>
                <w:szCs w:val="24"/>
                <w:rtl w:val="0"/>
              </w:rPr>
              <w:t xml:space="preserve">The processing is necessary for the establishment, exercise or defence of legal claims or whenever courts are acting in their judicial capacity</w:t>
            </w:r>
          </w:p>
        </w:tc>
        <w:tc>
          <w:tcPr>
            <w:tcBorders>
              <w:left w:color="000000" w:space="0" w:sz="4" w:val="single"/>
            </w:tcBorders>
            <w:shd w:fill="9cc3e5" w:val="clear"/>
          </w:tcPr>
          <w:p w:rsidR="00000000" w:rsidDel="00000000" w:rsidP="00000000" w:rsidRDefault="00000000" w:rsidRPr="00000000" w14:paraId="0000041E">
            <w:pPr>
              <w:jc w:val="center"/>
              <w:rPr>
                <w:rFonts w:ascii="Arial" w:cs="Arial" w:eastAsia="Arial" w:hAnsi="Arial"/>
                <w:sz w:val="24"/>
                <w:szCs w:val="24"/>
              </w:rPr>
            </w:pPr>
            <w:sdt>
              <w:sdtPr>
                <w:id w:val="2109786308"/>
                <w:tag w:val="goog_rdk_43"/>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1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4.13.</w:t>
            </w:r>
          </w:p>
        </w:tc>
        <w:tc>
          <w:tcPr>
            <w:gridSpan w:val="4"/>
            <w:tcBorders>
              <w:right w:color="000000" w:space="0" w:sz="4" w:val="single"/>
            </w:tcBorders>
          </w:tcPr>
          <w:p w:rsidR="00000000" w:rsidDel="00000000" w:rsidP="00000000" w:rsidRDefault="00000000" w:rsidRPr="00000000" w14:paraId="00000420">
            <w:pPr>
              <w:rPr>
                <w:rFonts w:ascii="Arial" w:cs="Arial" w:eastAsia="Arial" w:hAnsi="Arial"/>
                <w:sz w:val="24"/>
                <w:szCs w:val="24"/>
              </w:rPr>
            </w:pPr>
            <w:r w:rsidDel="00000000" w:rsidR="00000000" w:rsidRPr="00000000">
              <w:rPr>
                <w:rFonts w:ascii="Arial" w:cs="Arial" w:eastAsia="Arial" w:hAnsi="Arial"/>
                <w:sz w:val="24"/>
                <w:szCs w:val="24"/>
                <w:rtl w:val="0"/>
              </w:rPr>
              <w:t xml:space="preserve">The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w:t>
            </w:r>
          </w:p>
        </w:tc>
        <w:tc>
          <w:tcPr>
            <w:tcBorders>
              <w:left w:color="000000" w:space="0" w:sz="4" w:val="single"/>
            </w:tcBorders>
            <w:shd w:fill="9cc3e5" w:val="clear"/>
          </w:tcPr>
          <w:p w:rsidR="00000000" w:rsidDel="00000000" w:rsidP="00000000" w:rsidRDefault="00000000" w:rsidRPr="00000000" w14:paraId="00000424">
            <w:pPr>
              <w:jc w:val="center"/>
              <w:rPr>
                <w:rFonts w:ascii="Arial" w:cs="Arial" w:eastAsia="Arial" w:hAnsi="Arial"/>
                <w:sz w:val="24"/>
                <w:szCs w:val="24"/>
              </w:rPr>
            </w:pPr>
            <w:sdt>
              <w:sdtPr>
                <w:id w:val="552986315"/>
                <w:tag w:val="goog_rdk_44"/>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2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4.14.</w:t>
            </w:r>
          </w:p>
        </w:tc>
        <w:tc>
          <w:tcPr>
            <w:gridSpan w:val="4"/>
            <w:tcBorders>
              <w:right w:color="000000" w:space="0" w:sz="4" w:val="single"/>
            </w:tcBorders>
          </w:tcPr>
          <w:p w:rsidR="00000000" w:rsidDel="00000000" w:rsidP="00000000" w:rsidRDefault="00000000" w:rsidRPr="00000000" w14:paraId="00000426">
            <w:pPr>
              <w:rPr>
                <w:rFonts w:ascii="Arial" w:cs="Arial" w:eastAsia="Arial" w:hAnsi="Arial"/>
                <w:sz w:val="24"/>
                <w:szCs w:val="24"/>
              </w:rPr>
            </w:pPr>
            <w:r w:rsidDel="00000000" w:rsidR="00000000" w:rsidRPr="00000000">
              <w:rPr>
                <w:rFonts w:ascii="Arial" w:cs="Arial" w:eastAsia="Arial" w:hAnsi="Arial"/>
                <w:sz w:val="24"/>
                <w:szCs w:val="24"/>
                <w:rtl w:val="0"/>
              </w:rPr>
              <w:t xml:space="preserve">The processing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tc>
        <w:tc>
          <w:tcPr>
            <w:tcBorders>
              <w:left w:color="000000" w:space="0" w:sz="4" w:val="single"/>
            </w:tcBorders>
            <w:shd w:fill="9cc3e5" w:val="clear"/>
          </w:tcPr>
          <w:p w:rsidR="00000000" w:rsidDel="00000000" w:rsidP="00000000" w:rsidRDefault="00000000" w:rsidRPr="00000000" w14:paraId="0000042A">
            <w:pPr>
              <w:jc w:val="center"/>
              <w:rPr>
                <w:rFonts w:ascii="Arial" w:cs="Arial" w:eastAsia="Arial" w:hAnsi="Arial"/>
                <w:sz w:val="24"/>
                <w:szCs w:val="24"/>
              </w:rPr>
            </w:pPr>
            <w:sdt>
              <w:sdtPr>
                <w:id w:val="-1348870549"/>
                <w:tag w:val="goog_rdk_45"/>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2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4.15.</w:t>
            </w:r>
          </w:p>
        </w:tc>
        <w:tc>
          <w:tcPr>
            <w:gridSpan w:val="4"/>
            <w:tcBorders>
              <w:right w:color="000000" w:space="0" w:sz="4" w:val="single"/>
            </w:tcBorders>
          </w:tcPr>
          <w:p w:rsidR="00000000" w:rsidDel="00000000" w:rsidP="00000000" w:rsidRDefault="00000000" w:rsidRPr="00000000" w14:paraId="0000042C">
            <w:pPr>
              <w:rPr>
                <w:rFonts w:ascii="Arial" w:cs="Arial" w:eastAsia="Arial" w:hAnsi="Arial"/>
                <w:sz w:val="24"/>
                <w:szCs w:val="24"/>
              </w:rPr>
            </w:pPr>
            <w:r w:rsidDel="00000000" w:rsidR="00000000" w:rsidRPr="00000000">
              <w:rPr>
                <w:rFonts w:ascii="Arial" w:cs="Arial" w:eastAsia="Arial" w:hAnsi="Arial"/>
                <w:sz w:val="24"/>
                <w:szCs w:val="24"/>
                <w:rtl w:val="0"/>
              </w:rPr>
              <w:t xml:space="preserve">The 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tc>
        <w:tc>
          <w:tcPr>
            <w:tcBorders>
              <w:left w:color="000000" w:space="0" w:sz="4" w:val="single"/>
            </w:tcBorders>
            <w:shd w:fill="9cc3e5" w:val="clear"/>
          </w:tcPr>
          <w:p w:rsidR="00000000" w:rsidDel="00000000" w:rsidP="00000000" w:rsidRDefault="00000000" w:rsidRPr="00000000" w14:paraId="00000430">
            <w:pPr>
              <w:jc w:val="center"/>
              <w:rPr>
                <w:rFonts w:ascii="Arial" w:cs="Arial" w:eastAsia="Arial" w:hAnsi="Arial"/>
                <w:sz w:val="24"/>
                <w:szCs w:val="24"/>
              </w:rPr>
            </w:pPr>
            <w:sdt>
              <w:sdtPr>
                <w:id w:val="1934946520"/>
                <w:tag w:val="goog_rdk_46"/>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3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4.16.</w:t>
            </w:r>
          </w:p>
        </w:tc>
        <w:tc>
          <w:tcPr>
            <w:gridSpan w:val="4"/>
            <w:tcBorders>
              <w:right w:color="000000" w:space="0" w:sz="4" w:val="single"/>
            </w:tcBorders>
          </w:tcPr>
          <w:p w:rsidR="00000000" w:rsidDel="00000000" w:rsidP="00000000" w:rsidRDefault="00000000" w:rsidRPr="00000000" w14:paraId="00000432">
            <w:pPr>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 (or subjects) has given </w:t>
            </w:r>
            <w:r w:rsidDel="00000000" w:rsidR="00000000" w:rsidRPr="00000000">
              <w:rPr>
                <w:rFonts w:ascii="Arial" w:cs="Arial" w:eastAsia="Arial" w:hAnsi="Arial"/>
                <w:i w:val="1"/>
                <w:iCs w:val="1"/>
                <w:sz w:val="24"/>
                <w:szCs w:val="24"/>
                <w:rtl w:val="0"/>
              </w:rPr>
              <w:t xml:space="preserve">explicit consent. </w:t>
            </w:r>
            <w:r w:rsidDel="00000000" w:rsidR="00000000" w:rsidRPr="00000000">
              <w:rPr>
                <w:rFonts w:ascii="Arial" w:cs="Arial" w:eastAsia="Arial" w:hAnsi="Arial"/>
                <w:sz w:val="24"/>
                <w:szCs w:val="24"/>
                <w:rtl w:val="0"/>
              </w:rPr>
              <w:t xml:space="preserve">(Seek DPO advice)</w:t>
            </w:r>
          </w:p>
          <w:p w:rsidR="00000000" w:rsidDel="00000000" w:rsidP="00000000" w:rsidRDefault="00000000" w:rsidRPr="00000000" w14:paraId="00000433">
            <w:pPr>
              <w:rPr>
                <w:rFonts w:ascii="Arial" w:cs="Arial" w:eastAsia="Arial" w:hAnsi="Arial"/>
                <w:sz w:val="24"/>
                <w:szCs w:val="24"/>
              </w:rPr>
            </w:pP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437">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3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4.16.1.</w:t>
            </w:r>
          </w:p>
        </w:tc>
        <w:tc>
          <w:tcPr>
            <w:gridSpan w:val="3"/>
            <w:tcBorders>
              <w:right w:color="000000" w:space="0" w:sz="4" w:val="single"/>
            </w:tcBorders>
          </w:tcPr>
          <w:p w:rsidR="00000000" w:rsidDel="00000000" w:rsidP="00000000" w:rsidRDefault="00000000" w:rsidRPr="00000000" w14:paraId="00000439">
            <w:pPr>
              <w:rPr>
                <w:rFonts w:ascii="Arial" w:cs="Arial" w:eastAsia="Arial" w:hAnsi="Arial"/>
                <w:sz w:val="24"/>
                <w:szCs w:val="24"/>
              </w:rPr>
            </w:pPr>
            <w:r w:rsidDel="00000000" w:rsidR="00000000" w:rsidRPr="00000000">
              <w:rPr>
                <w:rFonts w:ascii="Arial" w:cs="Arial" w:eastAsia="Arial" w:hAnsi="Arial"/>
                <w:sz w:val="24"/>
                <w:szCs w:val="24"/>
                <w:rtl w:val="0"/>
              </w:rPr>
              <w:t xml:space="preserve">If consent (3.16) has been selected, then please answer the following: </w:t>
            </w:r>
          </w:p>
          <w:p w:rsidR="00000000" w:rsidDel="00000000" w:rsidP="00000000" w:rsidRDefault="00000000" w:rsidRPr="00000000" w14:paraId="0000043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B">
            <w:pPr>
              <w:rPr>
                <w:rFonts w:ascii="Arial" w:cs="Arial" w:eastAsia="Arial" w:hAnsi="Arial"/>
                <w:sz w:val="24"/>
                <w:szCs w:val="24"/>
              </w:rPr>
            </w:pPr>
            <w:r w:rsidDel="00000000" w:rsidR="00000000" w:rsidRPr="00000000">
              <w:rPr>
                <w:rFonts w:ascii="Arial" w:cs="Arial" w:eastAsia="Arial" w:hAnsi="Arial"/>
                <w:sz w:val="24"/>
                <w:szCs w:val="24"/>
                <w:rtl w:val="0"/>
              </w:rPr>
              <w:t xml:space="preserve">Can an individual(s) withdraw their consent with ease and whenever they want to? *</w:t>
            </w:r>
          </w:p>
          <w:p w:rsidR="00000000" w:rsidDel="00000000" w:rsidP="00000000" w:rsidRDefault="00000000" w:rsidRPr="00000000" w14:paraId="0000043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D">
            <w:pPr>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*Individuals should be able to withdraw consent at any time and every step the processing of their information without detriment. It should be as easy to withdraw consent as it is to give it. Consent requires prior information and an explicit indication of the intent to consent, separate from other individual options (like accepted terms and conditions)</w:t>
            </w:r>
            <w:r w:rsidDel="00000000" w:rsidR="00000000" w:rsidRPr="00000000">
              <w:rPr>
                <w:rtl w:val="0"/>
              </w:rPr>
            </w:r>
          </w:p>
        </w:tc>
        <w:tc>
          <w:tcPr>
            <w:tcBorders>
              <w:left w:color="000000" w:space="0" w:sz="4" w:val="single"/>
              <w:right w:color="000000" w:space="0" w:sz="4" w:val="single"/>
            </w:tcBorders>
            <w:shd w:fill="9cc3e5" w:val="clear"/>
          </w:tcPr>
          <w:p w:rsidR="00000000" w:rsidDel="00000000" w:rsidP="00000000" w:rsidRDefault="00000000" w:rsidRPr="00000000" w14:paraId="0000044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441">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2">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3">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4">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5">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6">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44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448">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9">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A">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B">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C">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D">
            <w:pPr>
              <w:jc w:val="center"/>
              <w:rPr>
                <w:rFonts w:ascii="Arial" w:cs="Arial" w:eastAsia="Arial" w:hAnsi="Arial"/>
                <w:sz w:val="24"/>
                <w:szCs w:val="24"/>
              </w:rPr>
            </w:pPr>
            <w:sdt>
              <w:sdtPr>
                <w:id w:val="1073846243"/>
                <w:tag w:val="goog_rdk_47"/>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4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4.16.2.</w:t>
            </w:r>
          </w:p>
        </w:tc>
        <w:tc>
          <w:tcPr>
            <w:gridSpan w:val="5"/>
          </w:tcPr>
          <w:p w:rsidR="00000000" w:rsidDel="00000000" w:rsidP="00000000" w:rsidRDefault="00000000" w:rsidRPr="00000000" w14:paraId="0000044F">
            <w:pPr>
              <w:rPr>
                <w:rFonts w:ascii="Arial" w:cs="Arial" w:eastAsia="Arial" w:hAnsi="Arial"/>
                <w:sz w:val="24"/>
                <w:szCs w:val="24"/>
              </w:rPr>
            </w:pPr>
            <w:r w:rsidDel="00000000" w:rsidR="00000000" w:rsidRPr="00000000">
              <w:rPr>
                <w:rFonts w:ascii="Arial" w:cs="Arial" w:eastAsia="Arial" w:hAnsi="Arial"/>
                <w:sz w:val="24"/>
                <w:szCs w:val="24"/>
                <w:rtl w:val="0"/>
              </w:rPr>
              <w:t xml:space="preserve">If consent has been selected, please indicate the consequences of withdrawal and refusal of consent for both the individuals and the Council. (For example, will the service to the individual be terminated?)</w:t>
            </w:r>
          </w:p>
        </w:tc>
      </w:tr>
      <w:tr>
        <w:trPr>
          <w:cantSplit w:val="0"/>
          <w:tblHeader w:val="0"/>
        </w:trPr>
        <w:tc>
          <w:tcPr>
            <w:gridSpan w:val="6"/>
            <w:shd w:fill="ffffff" w:val="clear"/>
          </w:tcPr>
          <w:p w:rsidR="00000000" w:rsidDel="00000000" w:rsidP="00000000" w:rsidRDefault="00000000" w:rsidRPr="00000000" w14:paraId="00000454">
            <w:pPr>
              <w:rPr>
                <w:rFonts w:ascii="Arial" w:cs="Arial" w:eastAsia="Arial" w:hAnsi="Arial"/>
                <w:sz w:val="24"/>
                <w:szCs w:val="24"/>
              </w:rPr>
            </w:pPr>
            <w:r w:rsidDel="00000000" w:rsidR="00000000" w:rsidRPr="00000000">
              <w:rPr>
                <w:rtl w:val="0"/>
              </w:rPr>
            </w:r>
          </w:p>
        </w:tc>
      </w:tr>
      <w:tr>
        <w:trPr>
          <w:cantSplit w:val="0"/>
          <w:tblHeader w:val="0"/>
        </w:trPr>
        <w:tc>
          <w:tcPr>
            <w:gridSpan w:val="6"/>
            <w:tcBorders>
              <w:left w:color="ffffff" w:space="0" w:sz="4" w:val="single"/>
              <w:right w:color="ffffff" w:space="0" w:sz="4" w:val="single"/>
            </w:tcBorders>
            <w:shd w:fill="ffffff" w:val="clear"/>
          </w:tcPr>
          <w:p w:rsidR="00000000" w:rsidDel="00000000" w:rsidP="00000000" w:rsidRDefault="00000000" w:rsidRPr="00000000" w14:paraId="0000045A">
            <w:pPr>
              <w:pStyle w:val="Heading2"/>
              <w:rPr/>
            </w:pPr>
            <w:bookmarkStart w:colFirst="0" w:colLast="0" w:name="_heading=h.l5yuyofhw5a6" w:id="10"/>
            <w:bookmarkEnd w:id="10"/>
            <w:r w:rsidDel="00000000" w:rsidR="00000000" w:rsidRPr="00000000">
              <w:rPr>
                <w:rtl w:val="0"/>
              </w:rPr>
              <w:t xml:space="preserve">Section 5: Secondary Uses of Personal Data</w:t>
            </w:r>
          </w:p>
          <w:p w:rsidR="00000000" w:rsidDel="00000000" w:rsidP="00000000" w:rsidRDefault="00000000" w:rsidRPr="00000000" w14:paraId="0000045B">
            <w:pPr>
              <w:rPr>
                <w:rFonts w:ascii="Arial" w:cs="Arial" w:eastAsia="Arial" w:hAnsi="Arial"/>
                <w:sz w:val="24"/>
                <w:szCs w:val="24"/>
              </w:rPr>
            </w:pPr>
            <w:r w:rsidDel="00000000" w:rsidR="00000000" w:rsidRPr="00000000">
              <w:rPr>
                <w:rtl w:val="0"/>
              </w:rPr>
            </w:r>
          </w:p>
        </w:tc>
      </w:tr>
      <w:tr>
        <w:trPr>
          <w:cantSplit w:val="0"/>
          <w:trHeight w:val="240" w:hRule="atLeast"/>
          <w:tblHeader w:val="0"/>
        </w:trPr>
        <w:tc>
          <w:tcPr>
            <w:gridSpan w:val="6"/>
            <w:shd w:fill="e7e6e6" w:val="clear"/>
          </w:tcPr>
          <w:p w:rsidR="00000000" w:rsidDel="00000000" w:rsidP="00000000" w:rsidRDefault="00000000" w:rsidRPr="00000000" w14:paraId="00000461">
            <w:pPr>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This section examines whether the processing will involve secondary uses of personal data, for example by re-using information which was gathered for a different purpose originally.  </w:t>
            </w:r>
          </w:p>
        </w:tc>
      </w:tr>
      <w:tr>
        <w:trPr>
          <w:cantSplit w:val="0"/>
          <w:tblHeader w:val="0"/>
        </w:trPr>
        <w:tc>
          <w:tcPr>
            <w:gridSpan w:val="6"/>
          </w:tcPr>
          <w:p w:rsidR="00000000" w:rsidDel="00000000" w:rsidP="00000000" w:rsidRDefault="00000000" w:rsidRPr="00000000" w14:paraId="00000467">
            <w:pPr>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tcBorders>
            <w:shd w:fill="e7e6e6" w:val="clear"/>
          </w:tcPr>
          <w:p w:rsidR="00000000" w:rsidDel="00000000" w:rsidP="00000000" w:rsidRDefault="00000000" w:rsidRPr="00000000" w14:paraId="0000046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5.1.</w:t>
            </w:r>
          </w:p>
        </w:tc>
        <w:tc>
          <w:tcPr>
            <w:gridSpan w:val="3"/>
            <w:tcBorders>
              <w:top w:color="000000" w:space="0" w:sz="4" w:val="single"/>
              <w:right w:color="000000" w:space="0" w:sz="4" w:val="single"/>
            </w:tcBorders>
          </w:tcPr>
          <w:p w:rsidR="00000000" w:rsidDel="00000000" w:rsidP="00000000" w:rsidRDefault="00000000" w:rsidRPr="00000000" w14:paraId="0000046E">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proposed processing involve the use of existing personal information for new purposes?</w:t>
            </w:r>
          </w:p>
          <w:p w:rsidR="00000000" w:rsidDel="00000000" w:rsidP="00000000" w:rsidRDefault="00000000" w:rsidRPr="00000000" w14:paraId="0000046F">
            <w:pPr>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(For example a CRM system that will enable certain data about clients to be combined with other data and used in a new way.)</w:t>
            </w:r>
            <w:r w:rsidDel="00000000" w:rsidR="00000000" w:rsidRPr="00000000">
              <w:rPr>
                <w:rtl w:val="0"/>
              </w:rPr>
            </w:r>
          </w:p>
        </w:tc>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47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473">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5">
            <w:pPr>
              <w:jc w:val="center"/>
              <w:rPr>
                <w:rFonts w:ascii="Arial" w:cs="Arial" w:eastAsia="Arial" w:hAnsi="Arial"/>
                <w:sz w:val="24"/>
                <w:szCs w:val="24"/>
              </w:rPr>
            </w:pPr>
            <w:sdt>
              <w:sdtPr>
                <w:id w:val="303585601"/>
                <w:tag w:val="goog_rdk_48"/>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c>
          <w:tcPr>
            <w:tcBorders>
              <w:top w:color="000000" w:space="0" w:sz="4" w:val="single"/>
              <w:left w:color="000000" w:space="0" w:sz="4" w:val="single"/>
            </w:tcBorders>
            <w:shd w:fill="9cc3e5" w:val="clear"/>
          </w:tcPr>
          <w:p w:rsidR="00000000" w:rsidDel="00000000" w:rsidP="00000000" w:rsidRDefault="00000000" w:rsidRPr="00000000" w14:paraId="0000047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477">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9">
            <w:pPr>
              <w:jc w:val="center"/>
              <w:rPr>
                <w:rFonts w:ascii="Arial" w:cs="Arial" w:eastAsia="Arial" w:hAnsi="Arial"/>
                <w:sz w:val="24"/>
                <w:szCs w:val="24"/>
              </w:rPr>
            </w:pPr>
            <w:r w:rsidDel="00000000" w:rsidR="00000000" w:rsidRPr="00000000">
              <w:rPr>
                <w:rFonts w:ascii="MS Gothic" w:cs="MS Gothic" w:eastAsia="MS Gothic" w:hAnsi="MS Gothic"/>
                <w:sz w:val="24"/>
                <w:szCs w:val="24"/>
                <w:shd w:fill="9cc3e5" w:val="clear"/>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7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5.1.1.</w:t>
            </w:r>
          </w:p>
        </w:tc>
        <w:tc>
          <w:tcPr>
            <w:gridSpan w:val="3"/>
            <w:tcBorders>
              <w:right w:color="000000" w:space="0" w:sz="4" w:val="single"/>
            </w:tcBorders>
          </w:tcPr>
          <w:p w:rsidR="00000000" w:rsidDel="00000000" w:rsidP="00000000" w:rsidRDefault="00000000" w:rsidRPr="00000000" w14:paraId="0000047B">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will the proposed processing be compatible with the original purposes for which the personal data were first collected?</w:t>
            </w:r>
          </w:p>
        </w:tc>
        <w:tc>
          <w:tcPr>
            <w:tcBorders>
              <w:left w:color="000000" w:space="0" w:sz="4" w:val="single"/>
              <w:right w:color="000000" w:space="0" w:sz="4" w:val="single"/>
            </w:tcBorders>
            <w:shd w:fill="9cc3e5" w:val="clear"/>
          </w:tcPr>
          <w:p w:rsidR="00000000" w:rsidDel="00000000" w:rsidP="00000000" w:rsidRDefault="00000000" w:rsidRPr="00000000" w14:paraId="0000047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47F">
            <w:pPr>
              <w:jc w:val="center"/>
              <w:rPr>
                <w:rFonts w:ascii="Arial" w:cs="Arial" w:eastAsia="Arial" w:hAnsi="Arial"/>
                <w:sz w:val="24"/>
                <w:szCs w:val="24"/>
              </w:rPr>
            </w:pPr>
            <w:sdt>
              <w:sdtPr>
                <w:id w:val="-78851537"/>
                <w:tag w:val="goog_rdk_49"/>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48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481">
            <w:pPr>
              <w:jc w:val="center"/>
              <w:rPr>
                <w:rFonts w:ascii="Arial" w:cs="Arial" w:eastAsia="Arial" w:hAnsi="Arial"/>
                <w:sz w:val="24"/>
                <w:szCs w:val="24"/>
              </w:rPr>
            </w:pPr>
            <w:sdt>
              <w:sdtPr>
                <w:id w:val="-1864238056"/>
                <w:tag w:val="goog_rdk_50"/>
              </w:sdtPr>
              <w:sdtContent>
                <w:r w:rsidDel="00000000" w:rsidR="00000000" w:rsidRPr="00000000">
                  <w:rPr>
                    <w:rFonts w:ascii="Arial Unicode MS" w:cs="Arial Unicode MS" w:eastAsia="Arial Unicode MS" w:hAnsi="Arial Unicode MS"/>
                    <w:sz w:val="24"/>
                    <w:szCs w:val="24"/>
                    <w:shd w:fill="9cc3e5" w:val="clear"/>
                    <w:rtl w:val="0"/>
                  </w:rPr>
                  <w:t xml:space="preserve">☐</w:t>
                </w:r>
              </w:sdtContent>
            </w:sdt>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8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5.1.2.</w:t>
            </w:r>
          </w:p>
        </w:tc>
        <w:tc>
          <w:tcPr>
            <w:gridSpan w:val="5"/>
          </w:tcPr>
          <w:p w:rsidR="00000000" w:rsidDel="00000000" w:rsidP="00000000" w:rsidRDefault="00000000" w:rsidRPr="00000000" w14:paraId="00000483">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explain your response to question 4.1.1.</w:t>
            </w:r>
          </w:p>
        </w:tc>
      </w:tr>
      <w:tr>
        <w:trPr>
          <w:cantSplit w:val="0"/>
          <w:tblHeader w:val="0"/>
        </w:trPr>
        <w:tc>
          <w:tcPr>
            <w:gridSpan w:val="6"/>
            <w:shd w:fill="ffffff" w:val="clear"/>
          </w:tcPr>
          <w:p w:rsidR="00000000" w:rsidDel="00000000" w:rsidP="00000000" w:rsidRDefault="00000000" w:rsidRPr="00000000" w14:paraId="00000488">
            <w:pPr>
              <w:rPr>
                <w:rFonts w:ascii="Arial" w:cs="Arial" w:eastAsia="Arial" w:hAnsi="Arial"/>
                <w:sz w:val="24"/>
                <w:szCs w:val="24"/>
              </w:rPr>
            </w:pPr>
            <w:r w:rsidDel="00000000" w:rsidR="00000000" w:rsidRPr="00000000">
              <w:rPr>
                <w:rtl w:val="0"/>
              </w:rPr>
            </w:r>
          </w:p>
        </w:tc>
      </w:tr>
      <w:tr>
        <w:trPr>
          <w:cantSplit w:val="0"/>
          <w:tblHeader w:val="0"/>
        </w:trPr>
        <w:tc>
          <w:tcPr>
            <w:gridSpan w:val="6"/>
            <w:tcBorders>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48E">
            <w:pPr>
              <w:rPr>
                <w:rFonts w:ascii="Arial" w:cs="Arial" w:eastAsia="Arial" w:hAnsi="Arial"/>
                <w:sz w:val="24"/>
                <w:szCs w:val="24"/>
              </w:rPr>
            </w:pPr>
            <w:r w:rsidDel="00000000" w:rsidR="00000000" w:rsidRPr="00000000">
              <w:rPr>
                <w:rtl w:val="0"/>
              </w:rPr>
            </w:r>
          </w:p>
        </w:tc>
      </w:tr>
      <w:tr>
        <w:trPr>
          <w:cantSplit w:val="0"/>
          <w:tblHeader w:val="0"/>
        </w:trPr>
        <w:tc>
          <w:tcPr>
            <w:gridSpan w:val="6"/>
            <w:tcBorders>
              <w:top w:color="ffffff" w:space="0" w:sz="4" w:val="single"/>
              <w:left w:color="ffffff" w:space="0" w:sz="4" w:val="single"/>
              <w:right w:color="ffffff" w:space="0" w:sz="4" w:val="single"/>
            </w:tcBorders>
            <w:shd w:fill="ffffff" w:val="clear"/>
          </w:tcPr>
          <w:p w:rsidR="00000000" w:rsidDel="00000000" w:rsidP="00000000" w:rsidRDefault="00000000" w:rsidRPr="00000000" w14:paraId="00000494">
            <w:pPr>
              <w:pStyle w:val="Heading2"/>
              <w:rPr/>
            </w:pPr>
            <w:bookmarkStart w:colFirst="0" w:colLast="0" w:name="_heading=h.nfacmpq4ptga" w:id="11"/>
            <w:bookmarkEnd w:id="11"/>
            <w:r w:rsidDel="00000000" w:rsidR="00000000" w:rsidRPr="00000000">
              <w:rPr>
                <w:rtl w:val="0"/>
              </w:rPr>
              <w:t xml:space="preserve">Section 6: The Rights of the Data Subject</w:t>
            </w:r>
          </w:p>
          <w:p w:rsidR="00000000" w:rsidDel="00000000" w:rsidP="00000000" w:rsidRDefault="00000000" w:rsidRPr="00000000" w14:paraId="00000495">
            <w:pPr>
              <w:rPr/>
            </w:pPr>
            <w:r w:rsidDel="00000000" w:rsidR="00000000" w:rsidRPr="00000000">
              <w:rPr>
                <w:rtl w:val="0"/>
              </w:rPr>
            </w:r>
          </w:p>
          <w:p w:rsidR="00000000" w:rsidDel="00000000" w:rsidP="00000000" w:rsidRDefault="00000000" w:rsidRPr="00000000" w14:paraId="00000496">
            <w:pPr>
              <w:rPr>
                <w:i w:val="1"/>
                <w:iCs w:val="1"/>
              </w:rPr>
            </w:pPr>
            <w:r w:rsidDel="00000000" w:rsidR="00000000" w:rsidRPr="00000000">
              <w:rPr>
                <w:rFonts w:ascii="Arial" w:cs="Arial" w:eastAsia="Arial" w:hAnsi="Arial"/>
                <w:b w:val="1"/>
                <w:bCs w:val="1"/>
                <w:i w:val="1"/>
                <w:iCs w:val="1"/>
                <w:sz w:val="24"/>
                <w:szCs w:val="24"/>
                <w:rtl w:val="0"/>
              </w:rPr>
              <w:t xml:space="preserve">This section examines whether the rights of individuals are protected and supported. </w:t>
            </w:r>
            <w:r w:rsidDel="00000000" w:rsidR="00000000" w:rsidRPr="00000000">
              <w:rPr>
                <w:rtl w:val="0"/>
              </w:rPr>
            </w:r>
          </w:p>
          <w:p w:rsidR="00000000" w:rsidDel="00000000" w:rsidP="00000000" w:rsidRDefault="00000000" w:rsidRPr="00000000" w14:paraId="00000497">
            <w:pPr>
              <w:rPr>
                <w:rFonts w:ascii="Arial" w:cs="Arial" w:eastAsia="Arial" w:hAnsi="Arial"/>
                <w:sz w:val="24"/>
                <w:szCs w:val="24"/>
              </w:rPr>
            </w:pPr>
            <w:r w:rsidDel="00000000" w:rsidR="00000000" w:rsidRPr="00000000">
              <w:rPr>
                <w:rtl w:val="0"/>
              </w:rPr>
            </w:r>
          </w:p>
        </w:tc>
      </w:tr>
      <w:tr>
        <w:trPr>
          <w:cantSplit w:val="0"/>
          <w:trHeight w:val="240" w:hRule="atLeast"/>
          <w:tblHeader w:val="0"/>
        </w:trPr>
        <w:tc>
          <w:tcPr>
            <w:gridSpan w:val="6"/>
            <w:shd w:fill="e7e6e6" w:val="clear"/>
          </w:tcPr>
          <w:p w:rsidR="00000000" w:rsidDel="00000000" w:rsidP="00000000" w:rsidRDefault="00000000" w:rsidRPr="00000000" w14:paraId="0000049D">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Individuals have the following rights in respect to the processing of information about them. They are:</w:t>
            </w:r>
          </w:p>
          <w:p w:rsidR="00000000" w:rsidDel="00000000" w:rsidP="00000000" w:rsidRDefault="00000000" w:rsidRPr="00000000" w14:paraId="0000049E">
            <w:pPr>
              <w:numPr>
                <w:ilvl w:val="0"/>
                <w:numId w:val="4"/>
              </w:numPr>
              <w:spacing w:line="264" w:lineRule="auto"/>
              <w:ind w:left="720" w:hanging="36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The right to be informed;</w:t>
            </w:r>
          </w:p>
          <w:p w:rsidR="00000000" w:rsidDel="00000000" w:rsidP="00000000" w:rsidRDefault="00000000" w:rsidRPr="00000000" w14:paraId="0000049F">
            <w:pPr>
              <w:numPr>
                <w:ilvl w:val="0"/>
                <w:numId w:val="4"/>
              </w:numPr>
              <w:spacing w:line="264" w:lineRule="auto"/>
              <w:ind w:left="720" w:hanging="36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The right of access (Subject Access Request);</w:t>
            </w:r>
          </w:p>
          <w:p w:rsidR="00000000" w:rsidDel="00000000" w:rsidP="00000000" w:rsidRDefault="00000000" w:rsidRPr="00000000" w14:paraId="000004A0">
            <w:pPr>
              <w:numPr>
                <w:ilvl w:val="0"/>
                <w:numId w:val="4"/>
              </w:numPr>
              <w:spacing w:line="264" w:lineRule="auto"/>
              <w:ind w:left="720" w:hanging="36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The right to rectification;</w:t>
            </w:r>
          </w:p>
          <w:p w:rsidR="00000000" w:rsidDel="00000000" w:rsidP="00000000" w:rsidRDefault="00000000" w:rsidRPr="00000000" w14:paraId="000004A1">
            <w:pPr>
              <w:numPr>
                <w:ilvl w:val="0"/>
                <w:numId w:val="4"/>
              </w:numPr>
              <w:spacing w:line="264" w:lineRule="auto"/>
              <w:ind w:left="720" w:hanging="36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The right to erasure (deletion);</w:t>
            </w:r>
          </w:p>
          <w:p w:rsidR="00000000" w:rsidDel="00000000" w:rsidP="00000000" w:rsidRDefault="00000000" w:rsidRPr="00000000" w14:paraId="000004A2">
            <w:pPr>
              <w:numPr>
                <w:ilvl w:val="0"/>
                <w:numId w:val="4"/>
              </w:numPr>
              <w:spacing w:line="264" w:lineRule="auto"/>
              <w:ind w:left="720" w:hanging="36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The right to restrict processing;</w:t>
            </w:r>
          </w:p>
          <w:p w:rsidR="00000000" w:rsidDel="00000000" w:rsidP="00000000" w:rsidRDefault="00000000" w:rsidRPr="00000000" w14:paraId="000004A3">
            <w:pPr>
              <w:numPr>
                <w:ilvl w:val="0"/>
                <w:numId w:val="4"/>
              </w:numPr>
              <w:spacing w:line="264" w:lineRule="auto"/>
              <w:ind w:left="720" w:hanging="36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The right to data portability;</w:t>
            </w:r>
          </w:p>
          <w:p w:rsidR="00000000" w:rsidDel="00000000" w:rsidP="00000000" w:rsidRDefault="00000000" w:rsidRPr="00000000" w14:paraId="000004A4">
            <w:pPr>
              <w:numPr>
                <w:ilvl w:val="0"/>
                <w:numId w:val="4"/>
              </w:numPr>
              <w:spacing w:line="264" w:lineRule="auto"/>
              <w:ind w:left="720" w:hanging="36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The right to object;</w:t>
            </w:r>
          </w:p>
          <w:p w:rsidR="00000000" w:rsidDel="00000000" w:rsidP="00000000" w:rsidRDefault="00000000" w:rsidRPr="00000000" w14:paraId="000004A5">
            <w:pPr>
              <w:numPr>
                <w:ilvl w:val="0"/>
                <w:numId w:val="4"/>
              </w:numPr>
              <w:spacing w:after="120" w:line="264" w:lineRule="auto"/>
              <w:ind w:left="720" w:hanging="36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Rights in relation to automated decision making and profiling.</w:t>
            </w:r>
          </w:p>
          <w:p w:rsidR="00000000" w:rsidDel="00000000" w:rsidP="00000000" w:rsidRDefault="00000000" w:rsidRPr="00000000" w14:paraId="000004A6">
            <w:pPr>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4A7">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You can find more information on these rights </w:t>
            </w:r>
            <w:hyperlink r:id="rId34">
              <w:r w:rsidDel="00000000" w:rsidR="00000000" w:rsidRPr="00000000">
                <w:rPr>
                  <w:rFonts w:ascii="Arial" w:cs="Arial" w:eastAsia="Arial" w:hAnsi="Arial"/>
                  <w:i w:val="1"/>
                  <w:iCs w:val="1"/>
                  <w:color w:val="0000ff"/>
                  <w:sz w:val="24"/>
                  <w:szCs w:val="24"/>
                  <w:u w:val="single"/>
                  <w:rtl w:val="0"/>
                </w:rPr>
                <w:t xml:space="preserve">here</w:t>
              </w:r>
            </w:hyperlink>
            <w:r w:rsidDel="00000000" w:rsidR="00000000" w:rsidRPr="00000000">
              <w:rPr>
                <w:rFonts w:ascii="Arial" w:cs="Arial" w:eastAsia="Arial" w:hAnsi="Arial"/>
                <w:i w:val="1"/>
                <w:iCs w:val="1"/>
                <w:sz w:val="24"/>
                <w:szCs w:val="24"/>
                <w:rtl w:val="0"/>
              </w:rPr>
              <w:t xml:space="preserve">.  </w:t>
            </w:r>
          </w:p>
          <w:p w:rsidR="00000000" w:rsidDel="00000000" w:rsidP="00000000" w:rsidRDefault="00000000" w:rsidRPr="00000000" w14:paraId="000004A8">
            <w:pPr>
              <w:spacing w:after="120" w:line="264" w:lineRule="auto"/>
              <w:ind w:left="720" w:firstLine="0"/>
              <w:rPr>
                <w:rFonts w:ascii="Arial" w:cs="Arial" w:eastAsia="Arial" w:hAnsi="Arial"/>
                <w:i w:val="1"/>
                <w:iCs w:val="1"/>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A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6.1. </w:t>
            </w:r>
          </w:p>
        </w:tc>
        <w:tc>
          <w:tcPr>
            <w:gridSpan w:val="3"/>
            <w:tcBorders>
              <w:right w:color="000000" w:space="0" w:sz="4" w:val="single"/>
            </w:tcBorders>
          </w:tcPr>
          <w:p w:rsidR="00000000" w:rsidDel="00000000" w:rsidP="00000000" w:rsidRDefault="00000000" w:rsidRPr="00000000" w14:paraId="000004AF">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proposed processing be communicated to the data subjects in a privacy notice? </w:t>
            </w:r>
          </w:p>
        </w:tc>
        <w:tc>
          <w:tcPr>
            <w:tcBorders>
              <w:left w:color="000000" w:space="0" w:sz="4" w:val="single"/>
              <w:right w:color="000000" w:space="0" w:sz="4" w:val="single"/>
            </w:tcBorders>
            <w:shd w:fill="9cc3e5" w:val="clear"/>
          </w:tcPr>
          <w:p w:rsidR="00000000" w:rsidDel="00000000" w:rsidP="00000000" w:rsidRDefault="00000000" w:rsidRPr="00000000" w14:paraId="000004B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4B3">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4B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4B5">
            <w:pPr>
              <w:jc w:val="center"/>
              <w:rPr>
                <w:rFonts w:ascii="Arial" w:cs="Arial" w:eastAsia="Arial" w:hAnsi="Arial"/>
                <w:sz w:val="24"/>
                <w:szCs w:val="24"/>
              </w:rPr>
            </w:pPr>
            <w:sdt>
              <w:sdtPr>
                <w:id w:val="1489457765"/>
                <w:tag w:val="goog_rdk_5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B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6.2. </w:t>
            </w:r>
          </w:p>
        </w:tc>
        <w:tc>
          <w:tcPr>
            <w:gridSpan w:val="3"/>
            <w:tcBorders>
              <w:right w:color="000000" w:space="0" w:sz="4" w:val="single"/>
            </w:tcBorders>
          </w:tcPr>
          <w:p w:rsidR="00000000" w:rsidDel="00000000" w:rsidP="00000000" w:rsidRDefault="00000000" w:rsidRPr="00000000" w14:paraId="000004B7">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proposed processing enable the data subjects to exercise their rights of access.</w:t>
            </w:r>
          </w:p>
        </w:tc>
        <w:tc>
          <w:tcPr>
            <w:tcBorders>
              <w:left w:color="000000" w:space="0" w:sz="4" w:val="single"/>
              <w:right w:color="000000" w:space="0" w:sz="4" w:val="single"/>
            </w:tcBorders>
            <w:shd w:fill="9cc3e5" w:val="clear"/>
          </w:tcPr>
          <w:p w:rsidR="00000000" w:rsidDel="00000000" w:rsidP="00000000" w:rsidRDefault="00000000" w:rsidRPr="00000000" w14:paraId="000004B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4BB">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4B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4BD">
            <w:pPr>
              <w:jc w:val="center"/>
              <w:rPr>
                <w:rFonts w:ascii="Arial" w:cs="Arial" w:eastAsia="Arial" w:hAnsi="Arial"/>
                <w:sz w:val="24"/>
                <w:szCs w:val="24"/>
              </w:rPr>
            </w:pPr>
            <w:sdt>
              <w:sdtPr>
                <w:id w:val="-381592210"/>
                <w:tag w:val="goog_rdk_5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B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6.3. </w:t>
            </w:r>
          </w:p>
        </w:tc>
        <w:tc>
          <w:tcPr>
            <w:gridSpan w:val="3"/>
            <w:tcBorders>
              <w:right w:color="000000" w:space="0" w:sz="4" w:val="single"/>
            </w:tcBorders>
          </w:tcPr>
          <w:p w:rsidR="00000000" w:rsidDel="00000000" w:rsidP="00000000" w:rsidRDefault="00000000" w:rsidRPr="00000000" w14:paraId="000004BF">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proposed processing enable personal data to be rectified?</w:t>
            </w:r>
          </w:p>
        </w:tc>
        <w:tc>
          <w:tcPr>
            <w:tcBorders>
              <w:left w:color="000000" w:space="0" w:sz="4" w:val="single"/>
              <w:right w:color="000000" w:space="0" w:sz="4" w:val="single"/>
            </w:tcBorders>
            <w:shd w:fill="9cc3e5" w:val="clear"/>
          </w:tcPr>
          <w:p w:rsidR="00000000" w:rsidDel="00000000" w:rsidP="00000000" w:rsidRDefault="00000000" w:rsidRPr="00000000" w14:paraId="000004C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4C3">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4C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4C5">
            <w:pPr>
              <w:jc w:val="center"/>
              <w:rPr>
                <w:rFonts w:ascii="Arial" w:cs="Arial" w:eastAsia="Arial" w:hAnsi="Arial"/>
                <w:sz w:val="24"/>
                <w:szCs w:val="24"/>
              </w:rPr>
            </w:pPr>
            <w:sdt>
              <w:sdtPr>
                <w:id w:val="505008653"/>
                <w:tag w:val="goog_rdk_5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C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6.4. </w:t>
            </w:r>
          </w:p>
        </w:tc>
        <w:tc>
          <w:tcPr>
            <w:gridSpan w:val="3"/>
            <w:tcBorders>
              <w:right w:color="000000" w:space="0" w:sz="4" w:val="single"/>
            </w:tcBorders>
          </w:tcPr>
          <w:p w:rsidR="00000000" w:rsidDel="00000000" w:rsidP="00000000" w:rsidRDefault="00000000" w:rsidRPr="00000000" w14:paraId="000004C7">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proposed processing enable personal data to be erased? *</w:t>
            </w:r>
            <w:r w:rsidDel="00000000" w:rsidR="00000000" w:rsidRPr="00000000">
              <w:rPr>
                <w:rFonts w:ascii="Arial" w:cs="Arial" w:eastAsia="Arial" w:hAnsi="Arial"/>
                <w:sz w:val="24"/>
                <w:szCs w:val="24"/>
                <w:vertAlign w:val="superscript"/>
                <w:rtl w:val="0"/>
              </w:rPr>
              <w:t xml:space="preserve">under certain circumstances</w:t>
            </w:r>
            <w:r w:rsidDel="00000000" w:rsidR="00000000" w:rsidRPr="00000000">
              <w:rPr>
                <w:rtl w:val="0"/>
              </w:rPr>
            </w:r>
          </w:p>
        </w:tc>
        <w:tc>
          <w:tcPr>
            <w:tcBorders>
              <w:left w:color="000000" w:space="0" w:sz="4" w:val="single"/>
              <w:right w:color="000000" w:space="0" w:sz="4" w:val="single"/>
            </w:tcBorders>
            <w:shd w:fill="9cc3e5" w:val="clear"/>
          </w:tcPr>
          <w:p w:rsidR="00000000" w:rsidDel="00000000" w:rsidP="00000000" w:rsidRDefault="00000000" w:rsidRPr="00000000" w14:paraId="000004C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4CB">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4C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4CD">
            <w:pPr>
              <w:jc w:val="center"/>
              <w:rPr>
                <w:rFonts w:ascii="Arial" w:cs="Arial" w:eastAsia="Arial" w:hAnsi="Arial"/>
                <w:sz w:val="24"/>
                <w:szCs w:val="24"/>
              </w:rPr>
            </w:pPr>
            <w:sdt>
              <w:sdtPr>
                <w:id w:val="-41160061"/>
                <w:tag w:val="goog_rdk_54"/>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C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6.5. </w:t>
            </w:r>
          </w:p>
        </w:tc>
        <w:tc>
          <w:tcPr>
            <w:gridSpan w:val="3"/>
            <w:tcBorders>
              <w:right w:color="000000" w:space="0" w:sz="4" w:val="single"/>
            </w:tcBorders>
          </w:tcPr>
          <w:p w:rsidR="00000000" w:rsidDel="00000000" w:rsidP="00000000" w:rsidRDefault="00000000" w:rsidRPr="00000000" w14:paraId="000004CF">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proposed processing enable data subjects to exercise their right to restrict processing? *</w:t>
            </w:r>
            <w:r w:rsidDel="00000000" w:rsidR="00000000" w:rsidRPr="00000000">
              <w:rPr>
                <w:rFonts w:ascii="Arial" w:cs="Arial" w:eastAsia="Arial" w:hAnsi="Arial"/>
                <w:sz w:val="24"/>
                <w:szCs w:val="24"/>
                <w:vertAlign w:val="superscript"/>
                <w:rtl w:val="0"/>
              </w:rPr>
              <w:t xml:space="preserve">under certain circumstances</w:t>
            </w:r>
            <w:r w:rsidDel="00000000" w:rsidR="00000000" w:rsidRPr="00000000">
              <w:rPr>
                <w:rtl w:val="0"/>
              </w:rPr>
            </w:r>
          </w:p>
        </w:tc>
        <w:tc>
          <w:tcPr>
            <w:tcBorders>
              <w:left w:color="000000" w:space="0" w:sz="4" w:val="single"/>
              <w:right w:color="000000" w:space="0" w:sz="4" w:val="single"/>
            </w:tcBorders>
            <w:shd w:fill="9cc3e5" w:val="clear"/>
          </w:tcPr>
          <w:p w:rsidR="00000000" w:rsidDel="00000000" w:rsidP="00000000" w:rsidRDefault="00000000" w:rsidRPr="00000000" w14:paraId="000004D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4D3">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4D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4D5">
            <w:pPr>
              <w:jc w:val="center"/>
              <w:rPr>
                <w:rFonts w:ascii="Arial" w:cs="Arial" w:eastAsia="Arial" w:hAnsi="Arial"/>
                <w:sz w:val="24"/>
                <w:szCs w:val="24"/>
              </w:rPr>
            </w:pPr>
            <w:sdt>
              <w:sdtPr>
                <w:id w:val="-1704603654"/>
                <w:tag w:val="goog_rdk_55"/>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D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6.6. </w:t>
            </w:r>
          </w:p>
        </w:tc>
        <w:tc>
          <w:tcPr>
            <w:gridSpan w:val="3"/>
            <w:tcBorders>
              <w:right w:color="000000" w:space="0" w:sz="4" w:val="single"/>
            </w:tcBorders>
          </w:tcPr>
          <w:p w:rsidR="00000000" w:rsidDel="00000000" w:rsidP="00000000" w:rsidRDefault="00000000" w:rsidRPr="00000000" w14:paraId="000004D7">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right to data portability be supported by the proposed processing? *</w:t>
            </w:r>
            <w:r w:rsidDel="00000000" w:rsidR="00000000" w:rsidRPr="00000000">
              <w:rPr>
                <w:rFonts w:ascii="Arial" w:cs="Arial" w:eastAsia="Arial" w:hAnsi="Arial"/>
                <w:sz w:val="24"/>
                <w:szCs w:val="24"/>
                <w:vertAlign w:val="superscript"/>
                <w:rtl w:val="0"/>
              </w:rPr>
              <w:t xml:space="preserve">under certain circumstances</w:t>
            </w:r>
            <w:r w:rsidDel="00000000" w:rsidR="00000000" w:rsidRPr="00000000">
              <w:rPr>
                <w:rtl w:val="0"/>
              </w:rPr>
            </w:r>
          </w:p>
        </w:tc>
        <w:tc>
          <w:tcPr>
            <w:tcBorders>
              <w:left w:color="000000" w:space="0" w:sz="4" w:val="single"/>
              <w:right w:color="000000" w:space="0" w:sz="4" w:val="single"/>
            </w:tcBorders>
            <w:shd w:fill="9cc3e5" w:val="clear"/>
          </w:tcPr>
          <w:p w:rsidR="00000000" w:rsidDel="00000000" w:rsidP="00000000" w:rsidRDefault="00000000" w:rsidRPr="00000000" w14:paraId="000004D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4DB">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4D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4DD">
            <w:pPr>
              <w:jc w:val="center"/>
              <w:rPr>
                <w:rFonts w:ascii="Arial" w:cs="Arial" w:eastAsia="Arial" w:hAnsi="Arial"/>
                <w:sz w:val="24"/>
                <w:szCs w:val="24"/>
              </w:rPr>
            </w:pPr>
            <w:sdt>
              <w:sdtPr>
                <w:id w:val="116222773"/>
                <w:tag w:val="goog_rdk_56"/>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D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6.7. </w:t>
            </w:r>
          </w:p>
        </w:tc>
        <w:tc>
          <w:tcPr>
            <w:gridSpan w:val="3"/>
            <w:tcBorders>
              <w:right w:color="000000" w:space="0" w:sz="4" w:val="single"/>
            </w:tcBorders>
          </w:tcPr>
          <w:p w:rsidR="00000000" w:rsidDel="00000000" w:rsidP="00000000" w:rsidRDefault="00000000" w:rsidRPr="00000000" w14:paraId="000004DF">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right to object be supported by the proposed processing? *</w:t>
            </w:r>
            <w:r w:rsidDel="00000000" w:rsidR="00000000" w:rsidRPr="00000000">
              <w:rPr>
                <w:rFonts w:ascii="Arial" w:cs="Arial" w:eastAsia="Arial" w:hAnsi="Arial"/>
                <w:sz w:val="24"/>
                <w:szCs w:val="24"/>
                <w:vertAlign w:val="superscript"/>
                <w:rtl w:val="0"/>
              </w:rPr>
              <w:t xml:space="preserve">under certain circumstances</w:t>
            </w:r>
            <w:r w:rsidDel="00000000" w:rsidR="00000000" w:rsidRPr="00000000">
              <w:rPr>
                <w:rtl w:val="0"/>
              </w:rPr>
            </w:r>
          </w:p>
        </w:tc>
        <w:tc>
          <w:tcPr>
            <w:tcBorders>
              <w:left w:color="000000" w:space="0" w:sz="4" w:val="single"/>
              <w:right w:color="000000" w:space="0" w:sz="4" w:val="single"/>
            </w:tcBorders>
            <w:shd w:fill="9cc3e5" w:val="clear"/>
          </w:tcPr>
          <w:p w:rsidR="00000000" w:rsidDel="00000000" w:rsidP="00000000" w:rsidRDefault="00000000" w:rsidRPr="00000000" w14:paraId="000004E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4E3">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4E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4E5">
            <w:pPr>
              <w:jc w:val="center"/>
              <w:rPr>
                <w:rFonts w:ascii="Arial" w:cs="Arial" w:eastAsia="Arial" w:hAnsi="Arial"/>
                <w:sz w:val="24"/>
                <w:szCs w:val="24"/>
              </w:rPr>
            </w:pPr>
            <w:sdt>
              <w:sdtPr>
                <w:id w:val="-481875570"/>
                <w:tag w:val="goog_rdk_57"/>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E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6.8. </w:t>
            </w:r>
          </w:p>
        </w:tc>
        <w:tc>
          <w:tcPr>
            <w:gridSpan w:val="3"/>
            <w:tcBorders>
              <w:right w:color="000000" w:space="0" w:sz="4" w:val="single"/>
            </w:tcBorders>
          </w:tcPr>
          <w:p w:rsidR="00000000" w:rsidDel="00000000" w:rsidP="00000000" w:rsidRDefault="00000000" w:rsidRPr="00000000" w14:paraId="000004E7">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proposed processing involve automated decision making or profiling?</w:t>
            </w:r>
          </w:p>
        </w:tc>
        <w:tc>
          <w:tcPr>
            <w:tcBorders>
              <w:left w:color="000000" w:space="0" w:sz="4" w:val="single"/>
              <w:right w:color="000000" w:space="0" w:sz="4" w:val="single"/>
            </w:tcBorders>
            <w:shd w:fill="9cc3e5" w:val="clear"/>
          </w:tcPr>
          <w:p w:rsidR="00000000" w:rsidDel="00000000" w:rsidP="00000000" w:rsidRDefault="00000000" w:rsidRPr="00000000" w14:paraId="000004E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4EB">
            <w:pPr>
              <w:jc w:val="center"/>
              <w:rPr>
                <w:rFonts w:ascii="Arial" w:cs="Arial" w:eastAsia="Arial" w:hAnsi="Arial"/>
                <w:sz w:val="24"/>
                <w:szCs w:val="24"/>
              </w:rPr>
            </w:pPr>
            <w:sdt>
              <w:sdtPr>
                <w:id w:val="-594961634"/>
                <w:tag w:val="goog_rdk_58"/>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4E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4ED">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gridSpan w:val="6"/>
            <w:tcBorders>
              <w:bottom w:color="ffffff" w:space="0" w:sz="4" w:val="single"/>
            </w:tcBorders>
            <w:shd w:fill="aeaaaa" w:val="clear"/>
          </w:tcPr>
          <w:p w:rsidR="00000000" w:rsidDel="00000000" w:rsidP="00000000" w:rsidRDefault="00000000" w:rsidRPr="00000000" w14:paraId="000004EE">
            <w:pPr>
              <w:rPr>
                <w:rFonts w:ascii="Arial" w:cs="Arial" w:eastAsia="Arial" w:hAnsi="Arial"/>
                <w:b w:val="1"/>
                <w:bCs w:val="1"/>
                <w:sz w:val="24"/>
                <w:szCs w:val="24"/>
              </w:rPr>
            </w:pPr>
            <w:r w:rsidDel="00000000" w:rsidR="00000000" w:rsidRPr="00000000">
              <w:rPr>
                <w:rtl w:val="0"/>
              </w:rPr>
            </w:r>
          </w:p>
        </w:tc>
      </w:tr>
      <w:tr>
        <w:trPr>
          <w:cantSplit w:val="0"/>
          <w:tblHeader w:val="0"/>
        </w:trPr>
        <w:tc>
          <w:tcPr>
            <w:gridSpan w:val="6"/>
            <w:tcBorders>
              <w:top w:color="ffffff" w:space="0" w:sz="4" w:val="single"/>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4F4">
            <w:pPr>
              <w:rPr>
                <w:rFonts w:ascii="Arial" w:cs="Arial" w:eastAsia="Arial" w:hAnsi="Arial"/>
                <w:b w:val="1"/>
                <w:bCs w:val="1"/>
                <w:sz w:val="24"/>
                <w:szCs w:val="24"/>
              </w:rPr>
            </w:pPr>
            <w:r w:rsidDel="00000000" w:rsidR="00000000" w:rsidRPr="00000000">
              <w:rPr>
                <w:rtl w:val="0"/>
              </w:rPr>
            </w:r>
          </w:p>
        </w:tc>
      </w:tr>
      <w:tr>
        <w:trPr>
          <w:cantSplit w:val="0"/>
          <w:tblHeader w:val="0"/>
        </w:trPr>
        <w:tc>
          <w:tcPr>
            <w:gridSpan w:val="6"/>
            <w:tcBorders>
              <w:top w:color="ffffff" w:space="0" w:sz="4" w:val="single"/>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4FA">
            <w:pPr>
              <w:pStyle w:val="Heading2"/>
              <w:rPr/>
            </w:pPr>
            <w:bookmarkStart w:colFirst="0" w:colLast="0" w:name="_heading=h.tx0rnc52wwu" w:id="12"/>
            <w:bookmarkEnd w:id="12"/>
            <w:r w:rsidDel="00000000" w:rsidR="00000000" w:rsidRPr="00000000">
              <w:rPr>
                <w:rtl w:val="0"/>
              </w:rPr>
              <w:t xml:space="preserve">Section 7: </w:t>
            </w:r>
            <w:r w:rsidDel="00000000" w:rsidR="00000000" w:rsidRPr="00000000">
              <w:rPr>
                <w:i w:val="1"/>
                <w:iCs w:val="1"/>
                <w:rtl w:val="0"/>
              </w:rPr>
              <w:t xml:space="preserve">Accuracy and Currency of personal data as a safeguard</w:t>
            </w:r>
            <w:r w:rsidDel="00000000" w:rsidR="00000000" w:rsidRPr="00000000">
              <w:rPr>
                <w:rtl w:val="0"/>
              </w:rPr>
            </w:r>
          </w:p>
          <w:p w:rsidR="00000000" w:rsidDel="00000000" w:rsidP="00000000" w:rsidRDefault="00000000" w:rsidRPr="00000000" w14:paraId="000004FB">
            <w:pPr>
              <w:rPr>
                <w:rFonts w:ascii="Arial" w:cs="Arial" w:eastAsia="Arial" w:hAnsi="Arial"/>
                <w:b w:val="1"/>
                <w:bCs w:val="1"/>
                <w:sz w:val="24"/>
                <w:szCs w:val="24"/>
              </w:rPr>
            </w:pPr>
            <w:r w:rsidDel="00000000" w:rsidR="00000000" w:rsidRPr="00000000">
              <w:rPr>
                <w:rtl w:val="0"/>
              </w:rPr>
            </w:r>
          </w:p>
        </w:tc>
      </w:tr>
      <w:tr>
        <w:trPr>
          <w:cantSplit w:val="0"/>
          <w:tblHeader w:val="0"/>
        </w:trPr>
        <w:tc>
          <w:tcPr>
            <w:tcBorders>
              <w:top w:color="000000" w:space="0" w:sz="4" w:val="single"/>
            </w:tcBorders>
            <w:shd w:fill="e7e6e6" w:val="clear"/>
          </w:tcPr>
          <w:p w:rsidR="00000000" w:rsidDel="00000000" w:rsidP="00000000" w:rsidRDefault="00000000" w:rsidRPr="00000000" w14:paraId="0000050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7.1. </w:t>
            </w:r>
          </w:p>
        </w:tc>
        <w:tc>
          <w:tcPr>
            <w:gridSpan w:val="3"/>
            <w:tcBorders>
              <w:top w:color="000000" w:space="0" w:sz="4" w:val="single"/>
              <w:bottom w:color="000000" w:space="0" w:sz="4" w:val="single"/>
              <w:right w:color="000000" w:space="0" w:sz="4" w:val="single"/>
            </w:tcBorders>
          </w:tcPr>
          <w:p w:rsidR="00000000" w:rsidDel="00000000" w:rsidP="00000000" w:rsidRDefault="00000000" w:rsidRPr="00000000" w14:paraId="00000502">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proposed processing be supported by checks on the accuracy of personal data.</w:t>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50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506">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9cc3e5" w:val="clear"/>
          </w:tcPr>
          <w:p w:rsidR="00000000" w:rsidDel="00000000" w:rsidP="00000000" w:rsidRDefault="00000000" w:rsidRPr="00000000" w14:paraId="0000050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508">
            <w:pPr>
              <w:jc w:val="center"/>
              <w:rPr>
                <w:rFonts w:ascii="Arial" w:cs="Arial" w:eastAsia="Arial" w:hAnsi="Arial"/>
                <w:sz w:val="24"/>
                <w:szCs w:val="24"/>
              </w:rPr>
            </w:pPr>
            <w:sdt>
              <w:sdtPr>
                <w:id w:val="-1570259047"/>
                <w:tag w:val="goog_rdk_59"/>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r>
      <w:tr>
        <w:trPr>
          <w:cantSplit w:val="0"/>
          <w:tblHeader w:val="0"/>
        </w:trPr>
        <w:tc>
          <w:tcPr>
            <w:tcBorders>
              <w:top w:color="000000" w:space="0" w:sz="4" w:val="single"/>
            </w:tcBorders>
            <w:shd w:fill="e7e6e6" w:val="clear"/>
          </w:tcPr>
          <w:p w:rsidR="00000000" w:rsidDel="00000000" w:rsidP="00000000" w:rsidRDefault="00000000" w:rsidRPr="00000000" w14:paraId="00000509">
            <w:pPr>
              <w:rPr>
                <w:rFonts w:ascii="Arial" w:cs="Arial" w:eastAsia="Arial" w:hAnsi="Arial"/>
                <w:b w:val="1"/>
                <w:bCs w:val="1"/>
                <w:sz w:val="24"/>
                <w:szCs w:val="24"/>
              </w:rPr>
            </w:pPr>
            <w:r w:rsidDel="00000000" w:rsidR="00000000" w:rsidRPr="00000000">
              <w:rPr>
                <w:rtl w:val="0"/>
              </w:rPr>
            </w:r>
          </w:p>
        </w:tc>
        <w:tc>
          <w:tcPr>
            <w:gridSpan w:val="5"/>
            <w:tcBorders>
              <w:top w:color="000000" w:space="0" w:sz="4" w:val="dotted"/>
            </w:tcBorders>
          </w:tcPr>
          <w:p w:rsidR="00000000" w:rsidDel="00000000" w:rsidP="00000000" w:rsidRDefault="00000000" w:rsidRPr="00000000" w14:paraId="0000050A">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explain how:</w:t>
            </w:r>
          </w:p>
        </w:tc>
      </w:tr>
      <w:tr>
        <w:trPr>
          <w:cantSplit w:val="0"/>
          <w:tblHeader w:val="0"/>
        </w:trPr>
        <w:tc>
          <w:tcPr>
            <w:tcBorders>
              <w:top w:color="000000" w:space="0" w:sz="4" w:val="single"/>
            </w:tcBorders>
            <w:shd w:fill="e7e6e6" w:val="clear"/>
          </w:tcPr>
          <w:p w:rsidR="00000000" w:rsidDel="00000000" w:rsidP="00000000" w:rsidRDefault="00000000" w:rsidRPr="00000000" w14:paraId="0000050F">
            <w:pPr>
              <w:ind w:left="720" w:firstLine="0"/>
              <w:rPr>
                <w:rFonts w:ascii="Arial" w:cs="Arial" w:eastAsia="Arial" w:hAnsi="Arial"/>
                <w:b w:val="1"/>
                <w:bCs w:val="1"/>
                <w:sz w:val="24"/>
                <w:szCs w:val="24"/>
              </w:rPr>
            </w:pPr>
            <w:r w:rsidDel="00000000" w:rsidR="00000000" w:rsidRPr="00000000">
              <w:rPr>
                <w:rtl w:val="0"/>
              </w:rPr>
            </w:r>
          </w:p>
        </w:tc>
        <w:tc>
          <w:tcPr>
            <w:gridSpan w:val="5"/>
            <w:tcBorders>
              <w:top w:color="000000" w:space="0" w:sz="4" w:val="single"/>
            </w:tcBorders>
            <w:shd w:fill="ffffff" w:val="clear"/>
          </w:tcPr>
          <w:p w:rsidR="00000000" w:rsidDel="00000000" w:rsidP="00000000" w:rsidRDefault="00000000" w:rsidRPr="00000000" w14:paraId="00000510">
            <w:pPr>
              <w:spacing w:after="240" w:befor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Quality of Video Data</w:t>
            </w:r>
            <w:r w:rsidDel="00000000" w:rsidR="00000000" w:rsidRPr="00000000">
              <w:rPr>
                <w:rFonts w:ascii="Arial" w:cs="Arial" w:eastAsia="Arial" w:hAnsi="Arial"/>
                <w:sz w:val="24"/>
                <w:szCs w:val="24"/>
                <w:rtl w:val="0"/>
              </w:rPr>
              <w:t xml:space="preserve">: IRIS Connect ensures that the video data is of high quality and clearly captures the necessary details. This involves having good resolution, good quality microphones and tripods to all aid the recording quality and to avoid misinterpretation. Videos can be easily edited within the platform if any discrepancies are identified. Please see here for</w:t>
            </w:r>
            <w:hyperlink r:id="rId35">
              <w:r w:rsidDel="00000000" w:rsidR="00000000" w:rsidRPr="00000000">
                <w:rPr>
                  <w:rFonts w:ascii="Arial" w:cs="Arial" w:eastAsia="Arial" w:hAnsi="Arial"/>
                  <w:sz w:val="24"/>
                  <w:szCs w:val="24"/>
                  <w:rtl w:val="0"/>
                </w:rPr>
                <w:t xml:space="preserve"> </w:t>
              </w:r>
            </w:hyperlink>
            <w:hyperlink r:id="rId36">
              <w:r w:rsidDel="00000000" w:rsidR="00000000" w:rsidRPr="00000000">
                <w:rPr>
                  <w:rFonts w:ascii="Arial" w:cs="Arial" w:eastAsia="Arial" w:hAnsi="Arial"/>
                  <w:sz w:val="24"/>
                  <w:szCs w:val="24"/>
                  <w:u w:val="single"/>
                  <w:rtl w:val="0"/>
                </w:rPr>
                <w:t xml:space="preserve">editing information</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511">
            <w:pPr>
              <w:spacing w:after="240" w:befor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Metadata Accuracy</w:t>
            </w:r>
            <w:r w:rsidDel="00000000" w:rsidR="00000000" w:rsidRPr="00000000">
              <w:rPr>
                <w:rFonts w:ascii="Arial" w:cs="Arial" w:eastAsia="Arial" w:hAnsi="Arial"/>
                <w:sz w:val="24"/>
                <w:szCs w:val="24"/>
                <w:rtl w:val="0"/>
              </w:rPr>
              <w:t xml:space="preserve">: Users will be instructed to ensure that the metadata associated with the video data, such as title, comments and tags are accurate. These elements can be easily edited within the platform if any discrepancies are identified.</w:t>
            </w:r>
          </w:p>
          <w:p w:rsidR="00000000" w:rsidDel="00000000" w:rsidP="00000000" w:rsidRDefault="00000000" w:rsidRPr="00000000" w14:paraId="00000512">
            <w:pPr>
              <w:spacing w:after="240" w:befor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Data Storage and Handling:</w:t>
            </w:r>
            <w:r w:rsidDel="00000000" w:rsidR="00000000" w:rsidRPr="00000000">
              <w:rPr>
                <w:rFonts w:ascii="Arial" w:cs="Arial" w:eastAsia="Arial" w:hAnsi="Arial"/>
                <w:sz w:val="24"/>
                <w:szCs w:val="24"/>
                <w:rtl w:val="0"/>
              </w:rPr>
              <w:t xml:space="preserve"> By using IRIS Connect system for storage this will ensure the data is robustly and securely stored to prevent data corruption or loss. Regular backups and data integrity checks are part of their</w:t>
            </w:r>
            <w:hyperlink r:id="rId37">
              <w:r w:rsidDel="00000000" w:rsidR="00000000" w:rsidRPr="00000000">
                <w:rPr>
                  <w:rFonts w:ascii="Arial" w:cs="Arial" w:eastAsia="Arial" w:hAnsi="Arial"/>
                  <w:sz w:val="24"/>
                  <w:szCs w:val="24"/>
                  <w:rtl w:val="0"/>
                </w:rPr>
                <w:t xml:space="preserve"> </w:t>
              </w:r>
            </w:hyperlink>
            <w:hyperlink r:id="rId38">
              <w:r w:rsidDel="00000000" w:rsidR="00000000" w:rsidRPr="00000000">
                <w:rPr>
                  <w:rFonts w:ascii="Arial" w:cs="Arial" w:eastAsia="Arial" w:hAnsi="Arial"/>
                  <w:sz w:val="24"/>
                  <w:szCs w:val="24"/>
                  <w:u w:val="single"/>
                  <w:rtl w:val="0"/>
                </w:rPr>
                <w:t xml:space="preserve">security measures and controls</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513">
            <w:pPr>
              <w:spacing w:after="240" w:befor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User Training:</w:t>
            </w:r>
            <w:r w:rsidDel="00000000" w:rsidR="00000000" w:rsidRPr="00000000">
              <w:rPr>
                <w:rFonts w:ascii="Arial" w:cs="Arial" w:eastAsia="Arial" w:hAnsi="Arial"/>
                <w:sz w:val="24"/>
                <w:szCs w:val="24"/>
                <w:rtl w:val="0"/>
              </w:rPr>
              <w:t xml:space="preserve"> We will ensure staff are training who will use the IRIS Connect system in proper procedures to ensure consistency and accuracy in recording and processing the data.</w:t>
            </w:r>
          </w:p>
          <w:p w:rsidR="00000000" w:rsidDel="00000000" w:rsidP="00000000" w:rsidRDefault="00000000" w:rsidRPr="00000000" w14:paraId="00000514">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15">
            <w:pPr>
              <w:spacing w:after="240" w:before="240" w:lineRule="auto"/>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AI Insights - To help ensure accuracy, AI analysis is based on high-quality transcripts generated from clear audio and structured classroom recordings. Users are encouraged to review transcripts before analysis and provide feedback on AI-generated insights, allowing for continuous refinement and improvement of the system’s performance.</w:t>
            </w:r>
          </w:p>
          <w:p w:rsidR="00000000" w:rsidDel="00000000" w:rsidP="00000000" w:rsidRDefault="00000000" w:rsidRPr="00000000" w14:paraId="00000516">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517">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51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7.1.2. </w:t>
            </w:r>
          </w:p>
        </w:tc>
        <w:tc>
          <w:tcPr>
            <w:gridSpan w:val="5"/>
            <w:shd w:fill="e7e6e6" w:val="clear"/>
          </w:tcPr>
          <w:p w:rsidR="00000000" w:rsidDel="00000000" w:rsidP="00000000" w:rsidRDefault="00000000" w:rsidRPr="00000000" w14:paraId="0000051D">
            <w:pPr>
              <w:rPr>
                <w:rFonts w:ascii="Arial" w:cs="Arial" w:eastAsia="Arial" w:hAnsi="Arial"/>
                <w:sz w:val="24"/>
                <w:szCs w:val="24"/>
              </w:rPr>
            </w:pPr>
            <w:r w:rsidDel="00000000" w:rsidR="00000000" w:rsidRPr="00000000">
              <w:rPr>
                <w:rFonts w:ascii="Arial" w:cs="Arial" w:eastAsia="Arial" w:hAnsi="Arial"/>
                <w:sz w:val="24"/>
                <w:szCs w:val="24"/>
                <w:rtl w:val="0"/>
              </w:rPr>
              <w:t xml:space="preserve">Describe the possible impact on an individual, considering the  possible consequences of processing  outdated information for the individuals concerned. For instance, in </w:t>
            </w:r>
            <w:r w:rsidDel="00000000" w:rsidR="00000000" w:rsidRPr="00000000">
              <w:rPr>
                <w:rFonts w:ascii="Arial" w:cs="Arial" w:eastAsia="Arial" w:hAnsi="Arial"/>
                <w:i w:val="1"/>
                <w:iCs w:val="1"/>
                <w:sz w:val="24"/>
                <w:szCs w:val="24"/>
                <w:rtl w:val="0"/>
              </w:rPr>
              <w:t xml:space="preserve">some cases</w:t>
            </w:r>
            <w:r w:rsidDel="00000000" w:rsidR="00000000" w:rsidRPr="00000000">
              <w:rPr>
                <w:rFonts w:ascii="Arial" w:cs="Arial" w:eastAsia="Arial" w:hAnsi="Arial"/>
                <w:sz w:val="24"/>
                <w:szCs w:val="24"/>
                <w:rtl w:val="0"/>
              </w:rPr>
              <w:t xml:space="preserve">, an incorrect date of birth for an individual could be a LOW impact, whereas in other contexts an incorrect address for an individual could have a HIGH impact; the converse could be true in other circumstances:</w:t>
            </w:r>
          </w:p>
        </w:tc>
      </w:tr>
      <w:tr>
        <w:trPr>
          <w:cantSplit w:val="0"/>
          <w:tblHeader w:val="0"/>
        </w:trPr>
        <w:tc>
          <w:tcPr>
            <w:shd w:fill="e7e6e6" w:val="clear"/>
          </w:tcPr>
          <w:p w:rsidR="00000000" w:rsidDel="00000000" w:rsidP="00000000" w:rsidRDefault="00000000" w:rsidRPr="00000000" w14:paraId="00000522">
            <w:pPr>
              <w:rPr>
                <w:rFonts w:ascii="Arial" w:cs="Arial" w:eastAsia="Arial" w:hAnsi="Arial"/>
                <w:sz w:val="24"/>
                <w:szCs w:val="24"/>
              </w:rPr>
            </w:pPr>
            <w:r w:rsidDel="00000000" w:rsidR="00000000" w:rsidRPr="00000000">
              <w:rPr>
                <w:rtl w:val="0"/>
              </w:rPr>
            </w:r>
          </w:p>
        </w:tc>
        <w:tc>
          <w:tcPr>
            <w:gridSpan w:val="4"/>
            <w:tcBorders>
              <w:right w:color="000000" w:space="0" w:sz="4" w:val="single"/>
            </w:tcBorders>
          </w:tcPr>
          <w:p w:rsidR="00000000" w:rsidDel="00000000" w:rsidP="00000000" w:rsidRDefault="00000000" w:rsidRPr="00000000" w14:paraId="00000523">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Mostly HIGH</w:t>
            </w:r>
          </w:p>
        </w:tc>
        <w:tc>
          <w:tcPr>
            <w:tcBorders>
              <w:left w:color="000000" w:space="0" w:sz="4" w:val="single"/>
            </w:tcBorders>
            <w:shd w:fill="9cc3e5" w:val="clear"/>
          </w:tcPr>
          <w:p w:rsidR="00000000" w:rsidDel="00000000" w:rsidP="00000000" w:rsidRDefault="00000000" w:rsidRPr="00000000" w14:paraId="00000527">
            <w:pPr>
              <w:jc w:val="center"/>
              <w:rPr>
                <w:rFonts w:ascii="Arial" w:cs="Arial" w:eastAsia="Arial" w:hAnsi="Arial"/>
                <w:sz w:val="24"/>
                <w:szCs w:val="24"/>
              </w:rPr>
            </w:pPr>
            <w:sdt>
              <w:sdtPr>
                <w:id w:val="-754979697"/>
                <w:tag w:val="goog_rdk_6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528">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529">
            <w:pPr>
              <w:rPr>
                <w:rFonts w:ascii="Arial" w:cs="Arial" w:eastAsia="Arial" w:hAnsi="Arial"/>
                <w:sz w:val="24"/>
                <w:szCs w:val="24"/>
              </w:rPr>
            </w:pPr>
            <w:r w:rsidDel="00000000" w:rsidR="00000000" w:rsidRPr="00000000">
              <w:rPr>
                <w:rtl w:val="0"/>
              </w:rPr>
            </w:r>
          </w:p>
        </w:tc>
        <w:tc>
          <w:tcPr>
            <w:gridSpan w:val="4"/>
            <w:tcBorders>
              <w:right w:color="000000" w:space="0" w:sz="4" w:val="single"/>
            </w:tcBorders>
          </w:tcPr>
          <w:p w:rsidR="00000000" w:rsidDel="00000000" w:rsidP="00000000" w:rsidRDefault="00000000" w:rsidRPr="00000000" w14:paraId="0000052A">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Mostly MEDIUM</w:t>
            </w:r>
          </w:p>
        </w:tc>
        <w:tc>
          <w:tcPr>
            <w:tcBorders>
              <w:left w:color="000000" w:space="0" w:sz="4" w:val="single"/>
            </w:tcBorders>
            <w:shd w:fill="9cc3e5" w:val="clear"/>
          </w:tcPr>
          <w:p w:rsidR="00000000" w:rsidDel="00000000" w:rsidP="00000000" w:rsidRDefault="00000000" w:rsidRPr="00000000" w14:paraId="0000052E">
            <w:pPr>
              <w:jc w:val="center"/>
              <w:rPr>
                <w:rFonts w:ascii="Arial" w:cs="Arial" w:eastAsia="Arial" w:hAnsi="Arial"/>
                <w:sz w:val="24"/>
                <w:szCs w:val="24"/>
              </w:rPr>
            </w:pPr>
            <w:sdt>
              <w:sdtPr>
                <w:id w:val="-1974358992"/>
                <w:tag w:val="goog_rdk_6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52F">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530">
            <w:pPr>
              <w:rPr>
                <w:rFonts w:ascii="Arial" w:cs="Arial" w:eastAsia="Arial" w:hAnsi="Arial"/>
                <w:sz w:val="24"/>
                <w:szCs w:val="24"/>
              </w:rPr>
            </w:pPr>
            <w:r w:rsidDel="00000000" w:rsidR="00000000" w:rsidRPr="00000000">
              <w:rPr>
                <w:rtl w:val="0"/>
              </w:rPr>
            </w:r>
          </w:p>
        </w:tc>
        <w:tc>
          <w:tcPr>
            <w:gridSpan w:val="4"/>
            <w:tcBorders>
              <w:right w:color="000000" w:space="0" w:sz="4" w:val="single"/>
            </w:tcBorders>
          </w:tcPr>
          <w:p w:rsidR="00000000" w:rsidDel="00000000" w:rsidP="00000000" w:rsidRDefault="00000000" w:rsidRPr="00000000" w14:paraId="00000531">
            <w:pPr>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Mostly LOW</w:t>
            </w:r>
          </w:p>
          <w:p w:rsidR="00000000" w:rsidDel="00000000" w:rsidP="00000000" w:rsidRDefault="00000000" w:rsidRPr="00000000" w14:paraId="00000532">
            <w:pPr>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533">
            <w:pPr>
              <w:rPr>
                <w:rFonts w:ascii="Arial" w:cs="Arial" w:eastAsia="Arial" w:hAnsi="Arial"/>
                <w:i w:val="1"/>
                <w:iCs w:val="1"/>
                <w:color w:val="000000"/>
                <w:sz w:val="24"/>
                <w:szCs w:val="24"/>
              </w:rPr>
            </w:pPr>
            <w:r w:rsidDel="00000000" w:rsidR="00000000" w:rsidRPr="00000000">
              <w:rPr>
                <w:rFonts w:ascii="Arial" w:cs="Arial" w:eastAsia="Arial" w:hAnsi="Arial"/>
                <w:i w:val="1"/>
                <w:iCs w:val="1"/>
                <w:color w:val="000000"/>
                <w:sz w:val="24"/>
                <w:szCs w:val="24"/>
                <w:rtl w:val="0"/>
              </w:rPr>
              <w:t xml:space="preserve">Low has been selected here due to the purpose of the data collection on IRIS Connect. The data is being used solely for professional development. Therefore, if video data or user account data, that is being processed and stored within IRIS Connect is not accurate or up to date there is limited impact to the professional development process.</w:t>
            </w:r>
          </w:p>
        </w:tc>
        <w:tc>
          <w:tcPr>
            <w:tcBorders>
              <w:left w:color="000000" w:space="0" w:sz="4" w:val="single"/>
            </w:tcBorders>
            <w:shd w:fill="9cc3e5" w:val="clear"/>
          </w:tcPr>
          <w:p w:rsidR="00000000" w:rsidDel="00000000" w:rsidP="00000000" w:rsidRDefault="00000000" w:rsidRPr="00000000" w14:paraId="00000537">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p w:rsidR="00000000" w:rsidDel="00000000" w:rsidP="00000000" w:rsidRDefault="00000000" w:rsidRPr="00000000" w14:paraId="00000538">
            <w:pPr>
              <w:rPr>
                <w:rFonts w:ascii="Arial" w:cs="Arial" w:eastAsia="Arial" w:hAnsi="Arial"/>
                <w:sz w:val="24"/>
                <w:szCs w:val="24"/>
              </w:rPr>
            </w:pPr>
            <w:r w:rsidDel="00000000" w:rsidR="00000000" w:rsidRPr="00000000">
              <w:rPr>
                <w:rtl w:val="0"/>
              </w:rPr>
            </w:r>
          </w:p>
        </w:tc>
      </w:tr>
      <w:tr>
        <w:trPr>
          <w:cantSplit w:val="0"/>
          <w:tblHeader w:val="0"/>
        </w:trPr>
        <w:tc>
          <w:tcPr>
            <w:gridSpan w:val="6"/>
            <w:tcBorders>
              <w:bottom w:color="ffffff" w:space="0" w:sz="4" w:val="single"/>
            </w:tcBorders>
            <w:shd w:fill="aeaaaa" w:val="clear"/>
          </w:tcPr>
          <w:p w:rsidR="00000000" w:rsidDel="00000000" w:rsidP="00000000" w:rsidRDefault="00000000" w:rsidRPr="00000000" w14:paraId="00000539">
            <w:pPr>
              <w:rPr>
                <w:rFonts w:ascii="Arial" w:cs="Arial" w:eastAsia="Arial" w:hAnsi="Arial"/>
                <w:sz w:val="24"/>
                <w:szCs w:val="24"/>
              </w:rPr>
            </w:pPr>
            <w:r w:rsidDel="00000000" w:rsidR="00000000" w:rsidRPr="00000000">
              <w:rPr>
                <w:rtl w:val="0"/>
              </w:rPr>
            </w:r>
          </w:p>
        </w:tc>
      </w:tr>
      <w:tr>
        <w:trPr>
          <w:cantSplit w:val="0"/>
          <w:tblHeader w:val="0"/>
        </w:trPr>
        <w:tc>
          <w:tcPr>
            <w:gridSpan w:val="6"/>
            <w:tcBorders>
              <w:top w:color="ffffff" w:space="0" w:sz="4" w:val="single"/>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53F">
            <w:pPr>
              <w:rPr>
                <w:rFonts w:ascii="Arial" w:cs="Arial" w:eastAsia="Arial" w:hAnsi="Arial"/>
                <w:sz w:val="24"/>
                <w:szCs w:val="24"/>
              </w:rPr>
            </w:pPr>
            <w:r w:rsidDel="00000000" w:rsidR="00000000" w:rsidRPr="00000000">
              <w:rPr>
                <w:rtl w:val="0"/>
              </w:rPr>
            </w:r>
          </w:p>
        </w:tc>
      </w:tr>
      <w:tr>
        <w:trPr>
          <w:cantSplit w:val="0"/>
          <w:tblHeader w:val="0"/>
        </w:trPr>
        <w:tc>
          <w:tcPr>
            <w:gridSpan w:val="6"/>
            <w:tcBorders>
              <w:top w:color="ffffff" w:space="0" w:sz="4" w:val="single"/>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545">
            <w:pPr>
              <w:pStyle w:val="Heading2"/>
              <w:rPr/>
            </w:pPr>
            <w:bookmarkStart w:colFirst="0" w:colLast="0" w:name="_heading=h.59sdb8vm7v1a" w:id="13"/>
            <w:bookmarkEnd w:id="13"/>
            <w:r w:rsidDel="00000000" w:rsidR="00000000" w:rsidRPr="00000000">
              <w:rPr>
                <w:rtl w:val="0"/>
              </w:rPr>
              <w:t xml:space="preserve">Section 8: </w:t>
            </w:r>
            <w:r w:rsidDel="00000000" w:rsidR="00000000" w:rsidRPr="00000000">
              <w:rPr>
                <w:b w:val="1"/>
                <w:bCs w:val="1"/>
                <w:i w:val="1"/>
                <w:iCs w:val="1"/>
                <w:rtl w:val="0"/>
              </w:rPr>
              <w:t xml:space="preserve">Third parties and Commercial Partners</w:t>
            </w:r>
            <w:r w:rsidDel="00000000" w:rsidR="00000000" w:rsidRPr="00000000">
              <w:rPr>
                <w:rtl w:val="0"/>
              </w:rPr>
            </w:r>
          </w:p>
          <w:p w:rsidR="00000000" w:rsidDel="00000000" w:rsidP="00000000" w:rsidRDefault="00000000" w:rsidRPr="00000000" w14:paraId="00000546">
            <w:pPr>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tcBorders>
            <w:shd w:fill="e7e6e6" w:val="clear"/>
          </w:tcPr>
          <w:p w:rsidR="00000000" w:rsidDel="00000000" w:rsidP="00000000" w:rsidRDefault="00000000" w:rsidRPr="00000000" w14:paraId="0000054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8.1. </w:t>
            </w:r>
          </w:p>
        </w:tc>
        <w:tc>
          <w:tcPr>
            <w:gridSpan w:val="3"/>
            <w:tcBorders>
              <w:top w:color="000000" w:space="0" w:sz="4" w:val="single"/>
              <w:right w:color="000000" w:space="0" w:sz="4" w:val="single"/>
            </w:tcBorders>
          </w:tcPr>
          <w:p w:rsidR="00000000" w:rsidDel="00000000" w:rsidP="00000000" w:rsidRDefault="00000000" w:rsidRPr="00000000" w14:paraId="0000054D">
            <w:pPr>
              <w:rPr>
                <w:rFonts w:ascii="Arial" w:cs="Arial" w:eastAsia="Arial" w:hAnsi="Arial"/>
                <w:sz w:val="24"/>
                <w:szCs w:val="24"/>
              </w:rPr>
            </w:pPr>
            <w:r w:rsidDel="00000000" w:rsidR="00000000" w:rsidRPr="00000000">
              <w:rPr>
                <w:rFonts w:ascii="Arial" w:cs="Arial" w:eastAsia="Arial" w:hAnsi="Arial"/>
                <w:sz w:val="24"/>
                <w:szCs w:val="24"/>
                <w:rtl w:val="0"/>
              </w:rPr>
              <w:t xml:space="preserve">Is it likely that the proposed processing will involve third parties or require a contract or other written agreement (Data Processing Agreement)?</w:t>
            </w:r>
          </w:p>
        </w:tc>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55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551">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top w:color="000000" w:space="0" w:sz="4" w:val="single"/>
              <w:left w:color="000000" w:space="0" w:sz="4" w:val="single"/>
            </w:tcBorders>
            <w:shd w:fill="9cc3e5" w:val="clear"/>
          </w:tcPr>
          <w:p w:rsidR="00000000" w:rsidDel="00000000" w:rsidP="00000000" w:rsidRDefault="00000000" w:rsidRPr="00000000" w14:paraId="0000055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553">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p w:rsidR="00000000" w:rsidDel="00000000" w:rsidP="00000000" w:rsidRDefault="00000000" w:rsidRPr="00000000" w14:paraId="0000055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(If selected, please proceed to the next Section).</w:t>
            </w:r>
          </w:p>
        </w:tc>
      </w:tr>
      <w:tr>
        <w:trPr>
          <w:cantSplit w:val="0"/>
          <w:tblHeader w:val="0"/>
        </w:trPr>
        <w:tc>
          <w:tcPr>
            <w:tcBorders>
              <w:top w:color="000000" w:space="0" w:sz="4" w:val="single"/>
            </w:tcBorders>
            <w:shd w:fill="e7e6e6" w:val="clear"/>
          </w:tcPr>
          <w:p w:rsidR="00000000" w:rsidDel="00000000" w:rsidP="00000000" w:rsidRDefault="00000000" w:rsidRPr="00000000" w14:paraId="0000055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8.1.1.</w:t>
            </w:r>
          </w:p>
        </w:tc>
        <w:tc>
          <w:tcPr>
            <w:gridSpan w:val="5"/>
            <w:tcBorders>
              <w:top w:color="000000" w:space="0" w:sz="4" w:val="single"/>
            </w:tcBorders>
            <w:shd w:fill="e7e6e6" w:val="clear"/>
          </w:tcPr>
          <w:p w:rsidR="00000000" w:rsidDel="00000000" w:rsidP="00000000" w:rsidRDefault="00000000" w:rsidRPr="00000000" w14:paraId="00000556">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to 7.1., please list the organisations that will require a contract:</w:t>
            </w:r>
          </w:p>
        </w:tc>
      </w:tr>
      <w:tr>
        <w:trPr>
          <w:cantSplit w:val="0"/>
          <w:tblHeader w:val="0"/>
        </w:trPr>
        <w:tc>
          <w:tcPr>
            <w:gridSpan w:val="6"/>
            <w:tcBorders>
              <w:top w:color="000000" w:space="0" w:sz="4" w:val="single"/>
            </w:tcBorders>
            <w:shd w:fill="ffffff" w:val="clear"/>
          </w:tcPr>
          <w:p w:rsidR="00000000" w:rsidDel="00000000" w:rsidP="00000000" w:rsidRDefault="00000000" w:rsidRPr="00000000" w14:paraId="0000055B">
            <w:pPr>
              <w:rPr>
                <w:rFonts w:ascii="Arial" w:cs="Arial" w:eastAsia="Arial" w:hAnsi="Arial"/>
                <w:color w:val="1155cc"/>
                <w:sz w:val="24"/>
                <w:szCs w:val="24"/>
                <w:u w:val="single"/>
              </w:rPr>
            </w:pPr>
            <w:r w:rsidDel="00000000" w:rsidR="00000000" w:rsidRPr="00000000">
              <w:rPr>
                <w:rFonts w:ascii="Arial" w:cs="Arial" w:eastAsia="Arial" w:hAnsi="Arial"/>
                <w:color w:val="000000"/>
                <w:sz w:val="24"/>
                <w:szCs w:val="24"/>
                <w:rtl w:val="0"/>
              </w:rPr>
              <w:t xml:space="preserve">IRIS Connect and the school will enter into a Data Processing Agreement. A copy of which ca be </w:t>
            </w:r>
            <w:hyperlink r:id="rId39">
              <w:r w:rsidDel="00000000" w:rsidR="00000000" w:rsidRPr="00000000">
                <w:rPr>
                  <w:rFonts w:ascii="Arial" w:cs="Arial" w:eastAsia="Arial" w:hAnsi="Arial"/>
                  <w:color w:val="1155cc"/>
                  <w:sz w:val="24"/>
                  <w:szCs w:val="24"/>
                  <w:u w:val="single"/>
                  <w:rtl w:val="0"/>
                </w:rPr>
                <w:t xml:space="preserve">found here</w:t>
              </w:r>
            </w:hyperlink>
            <w:r w:rsidDel="00000000" w:rsidR="00000000" w:rsidRPr="00000000">
              <w:rPr>
                <w:rtl w:val="0"/>
              </w:rPr>
            </w:r>
          </w:p>
          <w:p w:rsidR="00000000" w:rsidDel="00000000" w:rsidP="00000000" w:rsidRDefault="00000000" w:rsidRPr="00000000" w14:paraId="0000055C">
            <w:pPr>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tcBorders>
            <w:shd w:fill="e7e6e6" w:val="clear"/>
          </w:tcPr>
          <w:p w:rsidR="00000000" w:rsidDel="00000000" w:rsidP="00000000" w:rsidRDefault="00000000" w:rsidRPr="00000000" w14:paraId="0000056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8.1.2. </w:t>
            </w:r>
          </w:p>
        </w:tc>
        <w:tc>
          <w:tcPr>
            <w:gridSpan w:val="3"/>
            <w:tcBorders>
              <w:top w:color="000000" w:space="0" w:sz="4" w:val="single"/>
              <w:right w:color="000000" w:space="0" w:sz="4" w:val="single"/>
            </w:tcBorders>
          </w:tcPr>
          <w:p w:rsidR="00000000" w:rsidDel="00000000" w:rsidP="00000000" w:rsidRDefault="00000000" w:rsidRPr="00000000" w14:paraId="00000563">
            <w:pPr>
              <w:rPr>
                <w:rFonts w:ascii="Arial" w:cs="Arial" w:eastAsia="Arial" w:hAnsi="Arial"/>
                <w:sz w:val="24"/>
                <w:szCs w:val="24"/>
              </w:rPr>
            </w:pPr>
            <w:r w:rsidDel="00000000" w:rsidR="00000000" w:rsidRPr="00000000">
              <w:rPr>
                <w:rFonts w:ascii="Arial" w:cs="Arial" w:eastAsia="Arial" w:hAnsi="Arial"/>
                <w:sz w:val="24"/>
                <w:szCs w:val="24"/>
                <w:rtl w:val="0"/>
              </w:rPr>
              <w:t xml:space="preserve">Is it likely that the organisation will engage with sub-contractors (known as sub-processors)</w:t>
            </w:r>
          </w:p>
          <w:p w:rsidR="00000000" w:rsidDel="00000000" w:rsidP="00000000" w:rsidRDefault="00000000" w:rsidRPr="00000000" w14:paraId="0000056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65">
            <w:pPr>
              <w:rPr>
                <w:rFonts w:ascii="Arial" w:cs="Arial" w:eastAsia="Arial" w:hAnsi="Arial"/>
                <w:i w:val="1"/>
                <w:iCs w:val="1"/>
                <w:color w:val="000000"/>
                <w:sz w:val="24"/>
                <w:szCs w:val="24"/>
              </w:rPr>
            </w:pPr>
            <w:r w:rsidDel="00000000" w:rsidR="00000000" w:rsidRPr="00000000">
              <w:rPr>
                <w:rFonts w:ascii="Arial" w:cs="Arial" w:eastAsia="Arial" w:hAnsi="Arial"/>
                <w:i w:val="1"/>
                <w:iCs w:val="1"/>
                <w:color w:val="000000"/>
                <w:sz w:val="24"/>
                <w:szCs w:val="24"/>
                <w:rtl w:val="0"/>
              </w:rPr>
              <w:t xml:space="preserve">These are listed within Appendix B of the DPA</w:t>
            </w:r>
          </w:p>
          <w:p w:rsidR="00000000" w:rsidDel="00000000" w:rsidP="00000000" w:rsidRDefault="00000000" w:rsidRPr="00000000" w14:paraId="00000566">
            <w:pPr>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56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56A">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top w:color="000000" w:space="0" w:sz="4" w:val="single"/>
              <w:left w:color="000000" w:space="0" w:sz="4" w:val="single"/>
            </w:tcBorders>
            <w:shd w:fill="9cc3e5" w:val="clear"/>
          </w:tcPr>
          <w:p w:rsidR="00000000" w:rsidDel="00000000" w:rsidP="00000000" w:rsidRDefault="00000000" w:rsidRPr="00000000" w14:paraId="0000056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56C">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56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8.2. </w:t>
            </w:r>
          </w:p>
        </w:tc>
        <w:tc>
          <w:tcPr>
            <w:gridSpan w:val="5"/>
            <w:shd w:fill="e7e6e6" w:val="clear"/>
          </w:tcPr>
          <w:p w:rsidR="00000000" w:rsidDel="00000000" w:rsidP="00000000" w:rsidRDefault="00000000" w:rsidRPr="00000000" w14:paraId="0000056E">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 number of different terms used in data protection legislation to describe the roles taken by organisations in their dealings with third parties. Consider the following definitions, and select the position that best described the Council’s role in the proposed processing:</w:t>
            </w:r>
          </w:p>
        </w:tc>
      </w:tr>
      <w:tr>
        <w:trPr>
          <w:cantSplit w:val="0"/>
          <w:tblHeader w:val="0"/>
        </w:trPr>
        <w:tc>
          <w:tcPr>
            <w:shd w:fill="e7e6e6" w:val="clear"/>
          </w:tcPr>
          <w:p w:rsidR="00000000" w:rsidDel="00000000" w:rsidP="00000000" w:rsidRDefault="00000000" w:rsidRPr="00000000" w14:paraId="00000573">
            <w:pPr>
              <w:rPr>
                <w:rFonts w:ascii="Arial" w:cs="Arial" w:eastAsia="Arial" w:hAnsi="Arial"/>
                <w:sz w:val="24"/>
                <w:szCs w:val="24"/>
              </w:rPr>
            </w:pPr>
            <w:r w:rsidDel="00000000" w:rsidR="00000000" w:rsidRPr="00000000">
              <w:rPr>
                <w:rtl w:val="0"/>
              </w:rPr>
            </w:r>
          </w:p>
        </w:tc>
        <w:tc>
          <w:tcPr>
            <w:gridSpan w:val="4"/>
            <w:tcBorders>
              <w:right w:color="000000" w:space="0" w:sz="4" w:val="single"/>
            </w:tcBorders>
          </w:tcPr>
          <w:p w:rsidR="00000000" w:rsidDel="00000000" w:rsidP="00000000" w:rsidRDefault="00000000" w:rsidRPr="00000000" w14:paraId="0000057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 CONTROLLER: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575">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A natural or legal person or organisation which determines the purposes and means of processing personal data.</w:t>
            </w:r>
          </w:p>
        </w:tc>
        <w:tc>
          <w:tcPr>
            <w:tcBorders>
              <w:left w:color="000000" w:space="0" w:sz="4" w:val="single"/>
            </w:tcBorders>
            <w:shd w:fill="9cc3e5" w:val="clear"/>
          </w:tcPr>
          <w:p w:rsidR="00000000" w:rsidDel="00000000" w:rsidP="00000000" w:rsidRDefault="00000000" w:rsidRPr="00000000" w14:paraId="00000579">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7A">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p w:rsidR="00000000" w:rsidDel="00000000" w:rsidP="00000000" w:rsidRDefault="00000000" w:rsidRPr="00000000" w14:paraId="0000057B">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57C">
            <w:pPr>
              <w:rPr>
                <w:rFonts w:ascii="Arial" w:cs="Arial" w:eastAsia="Arial" w:hAnsi="Arial"/>
                <w:sz w:val="24"/>
                <w:szCs w:val="24"/>
              </w:rPr>
            </w:pPr>
            <w:r w:rsidDel="00000000" w:rsidR="00000000" w:rsidRPr="00000000">
              <w:rPr>
                <w:rtl w:val="0"/>
              </w:rPr>
            </w:r>
          </w:p>
        </w:tc>
        <w:tc>
          <w:tcPr>
            <w:gridSpan w:val="4"/>
            <w:tcBorders>
              <w:right w:color="000000" w:space="0" w:sz="4" w:val="single"/>
            </w:tcBorders>
          </w:tcPr>
          <w:p w:rsidR="00000000" w:rsidDel="00000000" w:rsidP="00000000" w:rsidRDefault="00000000" w:rsidRPr="00000000" w14:paraId="0000057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 PROCESSOR:</w:t>
            </w:r>
          </w:p>
          <w:p w:rsidR="00000000" w:rsidDel="00000000" w:rsidP="00000000" w:rsidRDefault="00000000" w:rsidRPr="00000000" w14:paraId="0000057E">
            <w:pPr>
              <w:rPr>
                <w:rFonts w:ascii="Arial" w:cs="Arial" w:eastAsia="Arial" w:hAnsi="Arial"/>
                <w:b w:val="1"/>
                <w:bCs w:val="1"/>
                <w:i w:val="1"/>
                <w:iCs w:val="1"/>
                <w:sz w:val="24"/>
                <w:szCs w:val="24"/>
              </w:rPr>
            </w:pPr>
            <w:r w:rsidDel="00000000" w:rsidR="00000000" w:rsidRPr="00000000">
              <w:rPr>
                <w:rFonts w:ascii="Arial" w:cs="Arial" w:eastAsia="Arial" w:hAnsi="Arial"/>
                <w:i w:val="1"/>
                <w:iCs w:val="1"/>
                <w:sz w:val="24"/>
                <w:szCs w:val="24"/>
                <w:rtl w:val="0"/>
              </w:rPr>
              <w:t xml:space="preserve">A natural or legal person or organisation which processes personal data on behalf of a controller. The Council’s Contractors and suppliers are usually processors if they process personal data solely on its behalf.</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582">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83">
            <w:pPr>
              <w:jc w:val="center"/>
              <w:rPr>
                <w:rFonts w:ascii="Arial" w:cs="Arial" w:eastAsia="Arial" w:hAnsi="Arial"/>
                <w:sz w:val="24"/>
                <w:szCs w:val="24"/>
              </w:rPr>
            </w:pPr>
            <w:sdt>
              <w:sdtPr>
                <w:id w:val="-1103463913"/>
                <w:tag w:val="goog_rdk_6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584">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585">
            <w:pPr>
              <w:rPr>
                <w:rFonts w:ascii="Arial" w:cs="Arial" w:eastAsia="Arial" w:hAnsi="Arial"/>
                <w:sz w:val="24"/>
                <w:szCs w:val="24"/>
              </w:rPr>
            </w:pPr>
            <w:r w:rsidDel="00000000" w:rsidR="00000000" w:rsidRPr="00000000">
              <w:rPr>
                <w:rtl w:val="0"/>
              </w:rPr>
            </w:r>
          </w:p>
        </w:tc>
        <w:tc>
          <w:tcPr>
            <w:gridSpan w:val="4"/>
            <w:tcBorders>
              <w:right w:color="000000" w:space="0" w:sz="4" w:val="single"/>
            </w:tcBorders>
          </w:tcPr>
          <w:p w:rsidR="00000000" w:rsidDel="00000000" w:rsidP="00000000" w:rsidRDefault="00000000" w:rsidRPr="00000000" w14:paraId="0000058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 JOINT CONTROLLER (Controller in common):</w:t>
            </w:r>
          </w:p>
          <w:p w:rsidR="00000000" w:rsidDel="00000000" w:rsidP="00000000" w:rsidRDefault="00000000" w:rsidRPr="00000000" w14:paraId="00000587">
            <w:pPr>
              <w:rPr>
                <w:rFonts w:ascii="Arial" w:cs="Arial" w:eastAsia="Arial" w:hAnsi="Arial"/>
                <w:b w:val="1"/>
                <w:bCs w:val="1"/>
                <w:i w:val="1"/>
                <w:iCs w:val="1"/>
                <w:sz w:val="24"/>
                <w:szCs w:val="24"/>
              </w:rPr>
            </w:pPr>
            <w:r w:rsidDel="00000000" w:rsidR="00000000" w:rsidRPr="00000000">
              <w:rPr>
                <w:rFonts w:ascii="Arial" w:cs="Arial" w:eastAsia="Arial" w:hAnsi="Arial"/>
                <w:i w:val="1"/>
                <w:iCs w:val="1"/>
                <w:sz w:val="24"/>
                <w:szCs w:val="24"/>
                <w:rtl w:val="0"/>
              </w:rPr>
              <w:t xml:space="preserve">A natural or legal person or organisation which, with another Controller or Controllers jointly determines the purposes and means of processing personal data.</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58B">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8C">
            <w:pPr>
              <w:jc w:val="center"/>
              <w:rPr>
                <w:rFonts w:ascii="Arial" w:cs="Arial" w:eastAsia="Arial" w:hAnsi="Arial"/>
                <w:sz w:val="24"/>
                <w:szCs w:val="24"/>
              </w:rPr>
            </w:pPr>
            <w:sdt>
              <w:sdtPr>
                <w:id w:val="-1460614192"/>
                <w:tag w:val="goog_rdk_6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58D">
            <w:pPr>
              <w:rPr>
                <w:rFonts w:ascii="Arial" w:cs="Arial" w:eastAsia="Arial" w:hAnsi="Arial"/>
                <w:sz w:val="24"/>
                <w:szCs w:val="24"/>
              </w:rPr>
            </w:pPr>
            <w:r w:rsidDel="00000000" w:rsidR="00000000" w:rsidRPr="00000000">
              <w:rPr>
                <w:rtl w:val="0"/>
              </w:rPr>
            </w:r>
          </w:p>
        </w:tc>
      </w:tr>
      <w:tr>
        <w:trPr>
          <w:cantSplit w:val="0"/>
          <w:tblHeader w:val="0"/>
        </w:trPr>
        <w:tc>
          <w:tcPr>
            <w:gridSpan w:val="6"/>
            <w:shd w:fill="aeaaaa" w:val="clear"/>
          </w:tcPr>
          <w:p w:rsidR="00000000" w:rsidDel="00000000" w:rsidP="00000000" w:rsidRDefault="00000000" w:rsidRPr="00000000" w14:paraId="0000058E">
            <w:pPr>
              <w:rPr>
                <w:rFonts w:ascii="Arial" w:cs="Arial" w:eastAsia="Arial" w:hAnsi="Arial"/>
                <w:sz w:val="24"/>
                <w:szCs w:val="24"/>
              </w:rPr>
            </w:pPr>
            <w:r w:rsidDel="00000000" w:rsidR="00000000" w:rsidRPr="00000000">
              <w:rPr>
                <w:rtl w:val="0"/>
              </w:rPr>
            </w:r>
          </w:p>
        </w:tc>
      </w:tr>
      <w:tr>
        <w:trPr>
          <w:cantSplit w:val="0"/>
          <w:tblHeader w:val="0"/>
        </w:trPr>
        <w:tc>
          <w:tcPr>
            <w:tcBorders>
              <w:bottom w:color="000000" w:space="0" w:sz="4" w:val="single"/>
            </w:tcBorders>
            <w:shd w:fill="e7e6e6" w:val="clear"/>
          </w:tcPr>
          <w:p w:rsidR="00000000" w:rsidDel="00000000" w:rsidP="00000000" w:rsidRDefault="00000000" w:rsidRPr="00000000" w14:paraId="00000594">
            <w:pPr>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Section 9</w:t>
            </w:r>
          </w:p>
        </w:tc>
        <w:tc>
          <w:tcPr>
            <w:gridSpan w:val="5"/>
            <w:tcBorders>
              <w:bottom w:color="000000" w:space="0" w:sz="4" w:val="single"/>
            </w:tcBorders>
            <w:shd w:fill="e7e6e6" w:val="clear"/>
          </w:tcPr>
          <w:p w:rsidR="00000000" w:rsidDel="00000000" w:rsidP="00000000" w:rsidRDefault="00000000" w:rsidRPr="00000000" w14:paraId="00000595">
            <w:pPr>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Security Measures</w:t>
            </w:r>
          </w:p>
        </w:tc>
      </w:tr>
      <w:tr>
        <w:trPr>
          <w:cantSplit w:val="0"/>
          <w:tblHeader w:val="0"/>
        </w:trPr>
        <w:tc>
          <w:tcPr>
            <w:gridSpan w:val="6"/>
            <w:tcBorders>
              <w:top w:color="000000" w:space="0" w:sz="4" w:val="single"/>
            </w:tcBorders>
          </w:tcPr>
          <w:p w:rsidR="00000000" w:rsidDel="00000000" w:rsidP="00000000" w:rsidRDefault="00000000" w:rsidRPr="00000000" w14:paraId="0000059A">
            <w:pPr>
              <w:rPr>
                <w:rFonts w:ascii="Arial" w:cs="Arial" w:eastAsia="Arial" w:hAnsi="Arial"/>
                <w:b w:val="1"/>
                <w:bCs w:val="1"/>
                <w:sz w:val="24"/>
                <w:szCs w:val="24"/>
              </w:rPr>
            </w:pPr>
            <w:r w:rsidDel="00000000" w:rsidR="00000000" w:rsidRPr="00000000">
              <w:rPr>
                <w:rtl w:val="0"/>
              </w:rPr>
            </w:r>
          </w:p>
        </w:tc>
      </w:tr>
      <w:tr>
        <w:trPr>
          <w:cantSplit w:val="0"/>
          <w:tblHeader w:val="0"/>
        </w:trPr>
        <w:tc>
          <w:tcPr>
            <w:tcBorders>
              <w:top w:color="000000" w:space="0" w:sz="4" w:val="single"/>
            </w:tcBorders>
            <w:shd w:fill="e7e6e6" w:val="clear"/>
          </w:tcPr>
          <w:p w:rsidR="00000000" w:rsidDel="00000000" w:rsidP="00000000" w:rsidRDefault="00000000" w:rsidRPr="00000000" w14:paraId="000005A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9.1. </w:t>
            </w:r>
          </w:p>
        </w:tc>
        <w:tc>
          <w:tcPr>
            <w:gridSpan w:val="5"/>
            <w:tcBorders>
              <w:top w:color="000000" w:space="0" w:sz="4" w:val="single"/>
            </w:tcBorders>
            <w:shd w:fill="e7e6e6" w:val="clear"/>
          </w:tcPr>
          <w:p w:rsidR="00000000" w:rsidDel="00000000" w:rsidP="00000000" w:rsidRDefault="00000000" w:rsidRPr="00000000" w14:paraId="000005A1">
            <w:pPr>
              <w:rPr>
                <w:rFonts w:ascii="Arial" w:cs="Arial" w:eastAsia="Arial" w:hAnsi="Arial"/>
                <w:sz w:val="24"/>
                <w:szCs w:val="24"/>
              </w:rPr>
            </w:pPr>
            <w:r w:rsidDel="00000000" w:rsidR="00000000" w:rsidRPr="00000000">
              <w:rPr>
                <w:rFonts w:ascii="Arial" w:cs="Arial" w:eastAsia="Arial" w:hAnsi="Arial"/>
                <w:sz w:val="24"/>
                <w:szCs w:val="24"/>
                <w:rtl w:val="0"/>
              </w:rPr>
              <w:t xml:space="preserve">What technical and organisational security measures are in place for the proposed processing? (Please list the proposed security meaures, for example, locks, passwords, device encryption etc.):</w:t>
            </w:r>
          </w:p>
        </w:tc>
      </w:tr>
      <w:tr>
        <w:trPr>
          <w:cantSplit w:val="0"/>
          <w:tblHeader w:val="0"/>
        </w:trPr>
        <w:tc>
          <w:tcPr>
            <w:gridSpan w:val="6"/>
            <w:tcBorders>
              <w:top w:color="000000" w:space="0" w:sz="4" w:val="single"/>
            </w:tcBorders>
            <w:shd w:fill="ffffff" w:val="clear"/>
          </w:tcPr>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IRIS Connect system is a closed system that requires user authentication to record and access uploaded data. Taking into account the existing policies that are in place with regard to cyber security and passwords, no additional measures are required. </w:t>
            </w:r>
            <w:r w:rsidDel="00000000" w:rsidR="00000000" w:rsidRPr="00000000">
              <w:rPr>
                <w:rtl w:val="0"/>
              </w:rPr>
            </w:r>
          </w:p>
          <w:p w:rsidR="00000000" w:rsidDel="00000000" w:rsidP="00000000" w:rsidRDefault="00000000" w:rsidRPr="00000000" w14:paraId="000005A7">
            <w:pPr>
              <w:rPr>
                <w:rFonts w:ascii="Arial" w:cs="Arial" w:eastAsia="Arial" w:hAnsi="Arial"/>
                <w:sz w:val="24"/>
                <w:szCs w:val="24"/>
              </w:rPr>
            </w:pPr>
            <w:r w:rsidDel="00000000" w:rsidR="00000000" w:rsidRPr="00000000">
              <w:rPr>
                <w:sz w:val="24"/>
                <w:szCs w:val="24"/>
                <w:rtl w:val="0"/>
              </w:rPr>
              <w:br w:type="textWrapping"/>
            </w:r>
            <w:r w:rsidDel="00000000" w:rsidR="00000000" w:rsidRPr="00000000">
              <w:rPr>
                <w:rFonts w:ascii="Arial" w:cs="Arial" w:eastAsia="Arial" w:hAnsi="Arial"/>
                <w:color w:val="000000"/>
                <w:sz w:val="24"/>
                <w:szCs w:val="24"/>
                <w:rtl w:val="0"/>
              </w:rPr>
              <w:t xml:space="preserve">Please follow this link to access a full list of IRIS Connect’s </w:t>
            </w:r>
            <w:hyperlink r:id="rId40">
              <w:r w:rsidDel="00000000" w:rsidR="00000000" w:rsidRPr="00000000">
                <w:rPr>
                  <w:rFonts w:ascii="Arial" w:cs="Arial" w:eastAsia="Arial" w:hAnsi="Arial"/>
                  <w:color w:val="1155cc"/>
                  <w:sz w:val="24"/>
                  <w:szCs w:val="24"/>
                  <w:u w:val="single"/>
                  <w:rtl w:val="0"/>
                </w:rPr>
                <w:t xml:space="preserve">security measures and controls</w:t>
              </w:r>
            </w:hyperlink>
            <w:r w:rsidDel="00000000" w:rsidR="00000000" w:rsidRPr="00000000">
              <w:rPr>
                <w:rFonts w:ascii="Arial" w:cs="Arial" w:eastAsia="Arial" w:hAnsi="Arial"/>
                <w:color w:val="000000"/>
                <w:sz w:val="24"/>
                <w:szCs w:val="24"/>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5A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9.2.</w:t>
            </w:r>
          </w:p>
        </w:tc>
        <w:tc>
          <w:tcPr>
            <w:gridSpan w:val="3"/>
            <w:tcBorders>
              <w:right w:color="000000" w:space="0" w:sz="4" w:val="single"/>
            </w:tcBorders>
          </w:tcPr>
          <w:p w:rsidR="00000000" w:rsidDel="00000000" w:rsidP="00000000" w:rsidRDefault="00000000" w:rsidRPr="00000000" w14:paraId="000005AE">
            <w:pPr>
              <w:rPr>
                <w:rFonts w:ascii="Arial" w:cs="Arial" w:eastAsia="Arial" w:hAnsi="Arial"/>
                <w:sz w:val="24"/>
                <w:szCs w:val="24"/>
              </w:rPr>
            </w:pPr>
            <w:r w:rsidDel="00000000" w:rsidR="00000000" w:rsidRPr="00000000">
              <w:rPr>
                <w:rFonts w:ascii="Arial" w:cs="Arial" w:eastAsia="Arial" w:hAnsi="Arial"/>
                <w:sz w:val="24"/>
                <w:szCs w:val="24"/>
                <w:rtl w:val="0"/>
              </w:rPr>
              <w:t xml:space="preserve">Will staff involved in the proposed processing require additional and specific data protection training? </w:t>
            </w:r>
          </w:p>
        </w:tc>
        <w:tc>
          <w:tcPr>
            <w:tcBorders>
              <w:left w:color="000000" w:space="0" w:sz="4" w:val="single"/>
              <w:right w:color="000000" w:space="0" w:sz="4" w:val="single"/>
            </w:tcBorders>
            <w:shd w:fill="9cc3e5" w:val="clear"/>
          </w:tcPr>
          <w:p w:rsidR="00000000" w:rsidDel="00000000" w:rsidP="00000000" w:rsidRDefault="00000000" w:rsidRPr="00000000" w14:paraId="000005B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5B2">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5B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5B4">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5B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9.3.</w:t>
            </w:r>
          </w:p>
        </w:tc>
        <w:tc>
          <w:tcPr>
            <w:gridSpan w:val="3"/>
            <w:tcBorders>
              <w:right w:color="000000" w:space="0" w:sz="4" w:val="single"/>
            </w:tcBorders>
          </w:tcPr>
          <w:p w:rsidR="00000000" w:rsidDel="00000000" w:rsidP="00000000" w:rsidRDefault="00000000" w:rsidRPr="00000000" w14:paraId="000005B6">
            <w:pPr>
              <w:rPr>
                <w:rFonts w:ascii="Arial" w:cs="Arial" w:eastAsia="Arial" w:hAnsi="Arial"/>
                <w:sz w:val="24"/>
                <w:szCs w:val="24"/>
              </w:rPr>
            </w:pPr>
            <w:r w:rsidDel="00000000" w:rsidR="00000000" w:rsidRPr="00000000">
              <w:rPr>
                <w:rFonts w:ascii="Arial" w:cs="Arial" w:eastAsia="Arial" w:hAnsi="Arial"/>
                <w:sz w:val="24"/>
                <w:szCs w:val="24"/>
                <w:rtl w:val="0"/>
              </w:rPr>
              <w:t xml:space="preserve">(For ICT System procurement) Have you sought advice surrounding the systems security from the ICT Cyber Security Manager?</w:t>
            </w:r>
          </w:p>
        </w:tc>
        <w:tc>
          <w:tcPr>
            <w:tcBorders>
              <w:left w:color="000000" w:space="0" w:sz="4" w:val="single"/>
              <w:right w:color="000000" w:space="0" w:sz="4" w:val="single"/>
            </w:tcBorders>
            <w:shd w:fill="9cc3e5" w:val="clear"/>
          </w:tcPr>
          <w:p w:rsidR="00000000" w:rsidDel="00000000" w:rsidP="00000000" w:rsidRDefault="00000000" w:rsidRPr="00000000" w14:paraId="000005B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5BA">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5BB">
            <w:pPr>
              <w:rPr>
                <w:rFonts w:ascii="Arial" w:cs="Arial" w:eastAsia="Arial" w:hAnsi="Arial"/>
                <w:sz w:val="24"/>
                <w:szCs w:val="24"/>
              </w:rPr>
            </w:pPr>
            <w:r w:rsidDel="00000000" w:rsidR="00000000" w:rsidRPr="00000000">
              <w:rPr>
                <w:rFonts w:ascii="Arial" w:cs="Arial" w:eastAsia="Arial" w:hAnsi="Arial"/>
                <w:sz w:val="24"/>
                <w:szCs w:val="24"/>
                <w:rtl w:val="0"/>
              </w:rPr>
              <w:t xml:space="preserve">No        N/A</w:t>
            </w:r>
          </w:p>
          <w:p w:rsidR="00000000" w:rsidDel="00000000" w:rsidP="00000000" w:rsidRDefault="00000000" w:rsidRPr="00000000" w14:paraId="000005BC">
            <w:pP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sz w:val="24"/>
                <w:szCs w:val="24"/>
                <w:rtl w:val="0"/>
              </w:rPr>
              <w:t xml:space="preserve">          </w:t>
            </w:r>
            <w:sdt>
              <w:sdtPr>
                <w:id w:val="1366374443"/>
                <w:tag w:val="goog_rdk_64"/>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5BD">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5B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9.3.1.</w:t>
            </w:r>
          </w:p>
        </w:tc>
        <w:tc>
          <w:tcPr>
            <w:gridSpan w:val="5"/>
          </w:tcPr>
          <w:p w:rsidR="00000000" w:rsidDel="00000000" w:rsidP="00000000" w:rsidRDefault="00000000" w:rsidRPr="00000000" w14:paraId="000005BF">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detail the advice given, or why you do not need to seek advice from, the Cyber Security Manager, including any identified risks:</w:t>
            </w:r>
          </w:p>
        </w:tc>
      </w:tr>
      <w:tr>
        <w:trPr>
          <w:cantSplit w:val="0"/>
          <w:tblHeader w:val="0"/>
        </w:trPr>
        <w:tc>
          <w:tcPr>
            <w:gridSpan w:val="6"/>
            <w:shd w:fill="ffffff" w:val="clear"/>
          </w:tcPr>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IRIS Connect is used by 1000s of organisations internationally. They have very high security standards and have achieved </w:t>
            </w:r>
            <w:hyperlink r:id="rId41">
              <w:r w:rsidDel="00000000" w:rsidR="00000000" w:rsidRPr="00000000">
                <w:rPr>
                  <w:rFonts w:ascii="Arial" w:cs="Arial" w:eastAsia="Arial" w:hAnsi="Arial"/>
                  <w:b w:val="0"/>
                  <w:bCs w:val="0"/>
                  <w:i w:val="0"/>
                  <w:iCs w:val="0"/>
                  <w:smallCaps w:val="0"/>
                  <w:strike w:val="0"/>
                  <w:color w:val="1155cc"/>
                  <w:sz w:val="24"/>
                  <w:szCs w:val="24"/>
                  <w:u w:val="single"/>
                  <w:shd w:fill="auto" w:val="clear"/>
                  <w:vertAlign w:val="baseline"/>
                  <w:rtl w:val="0"/>
                </w:rPr>
                <w:t xml:space="preserve">Cyber Essentials Plus</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conform to</w:t>
            </w:r>
            <w:hyperlink r:id="rId42">
              <w:r w:rsidDel="00000000" w:rsidR="00000000" w:rsidRPr="00000000">
                <w:rPr>
                  <w:rFonts w:ascii="Arial" w:cs="Arial" w:eastAsia="Arial" w:hAnsi="Arial"/>
                  <w:b w:val="0"/>
                  <w:bCs w:val="0"/>
                  <w:i w:val="0"/>
                  <w:iCs w:val="0"/>
                  <w:smallCaps w:val="0"/>
                  <w:strike w:val="0"/>
                  <w:color w:val="1155cc"/>
                  <w:sz w:val="24"/>
                  <w:szCs w:val="24"/>
                  <w:u w:val="single"/>
                  <w:shd w:fill="auto" w:val="clear"/>
                  <w:vertAlign w:val="baseline"/>
                  <w:rtl w:val="0"/>
                </w:rPr>
                <w:t xml:space="preserve"> NIST standards</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C5">
            <w:pPr>
              <w:rPr/>
            </w:pPr>
            <w:r w:rsidDel="00000000" w:rsidR="00000000" w:rsidRPr="00000000">
              <w:rPr>
                <w:rtl w:val="0"/>
              </w:rPr>
            </w:r>
          </w:p>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data covered under this DPIA will be processed and stored by IRIS Connect. </w:t>
            </w:r>
            <w:r w:rsidDel="00000000" w:rsidR="00000000" w:rsidRPr="00000000">
              <w:rPr>
                <w:rtl w:val="0"/>
              </w:rPr>
            </w:r>
          </w:p>
          <w:p w:rsidR="00000000" w:rsidDel="00000000" w:rsidP="00000000" w:rsidRDefault="00000000" w:rsidRPr="00000000" w14:paraId="000005C7">
            <w:pPr>
              <w:jc w:val="cente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5C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9.4</w:t>
            </w:r>
          </w:p>
        </w:tc>
        <w:tc>
          <w:tcPr>
            <w:gridSpan w:val="3"/>
            <w:shd w:fill="ffffff" w:val="clear"/>
          </w:tcPr>
          <w:p w:rsidR="00000000" w:rsidDel="00000000" w:rsidP="00000000" w:rsidRDefault="00000000" w:rsidRPr="00000000" w14:paraId="000005C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Will the proposed processing involve storage or transfer via the cloud?</w:t>
            </w:r>
          </w:p>
        </w:tc>
        <w:tc>
          <w:tcPr>
            <w:tcBorders>
              <w:right w:color="000000" w:space="0" w:sz="4" w:val="single"/>
            </w:tcBorders>
            <w:shd w:fill="9cc3e5" w:val="clear"/>
          </w:tcPr>
          <w:p w:rsidR="00000000" w:rsidDel="00000000" w:rsidP="00000000" w:rsidRDefault="00000000" w:rsidRPr="00000000" w14:paraId="000005D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5D2">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5D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5D4">
            <w:pPr>
              <w:jc w:val="center"/>
              <w:rPr>
                <w:rFonts w:ascii="Arial" w:cs="Arial" w:eastAsia="Arial" w:hAnsi="Arial"/>
                <w:sz w:val="24"/>
                <w:szCs w:val="24"/>
              </w:rPr>
            </w:pPr>
            <w:sdt>
              <w:sdtPr>
                <w:id w:val="-1107517236"/>
                <w:tag w:val="goog_rdk_65"/>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r>
      <w:tr>
        <w:trPr>
          <w:cantSplit w:val="0"/>
          <w:tblHeader w:val="0"/>
        </w:trPr>
        <w:tc>
          <w:tcPr>
            <w:gridSpan w:val="6"/>
            <w:tcBorders>
              <w:bottom w:color="ffffff" w:space="0" w:sz="4" w:val="single"/>
            </w:tcBorders>
            <w:shd w:fill="aeaaaa" w:val="clear"/>
          </w:tcPr>
          <w:p w:rsidR="00000000" w:rsidDel="00000000" w:rsidP="00000000" w:rsidRDefault="00000000" w:rsidRPr="00000000" w14:paraId="000005D5">
            <w:pPr>
              <w:rPr>
                <w:rFonts w:ascii="Arial" w:cs="Arial" w:eastAsia="Arial" w:hAnsi="Arial"/>
                <w:sz w:val="24"/>
                <w:szCs w:val="24"/>
              </w:rPr>
            </w:pPr>
            <w:r w:rsidDel="00000000" w:rsidR="00000000" w:rsidRPr="00000000">
              <w:rPr>
                <w:rtl w:val="0"/>
              </w:rPr>
            </w:r>
          </w:p>
        </w:tc>
      </w:tr>
      <w:tr>
        <w:trPr>
          <w:cantSplit w:val="0"/>
          <w:tblHeader w:val="0"/>
        </w:trPr>
        <w:tc>
          <w:tcPr>
            <w:gridSpan w:val="6"/>
            <w:tcBorders>
              <w:top w:color="ffffff" w:space="0" w:sz="4" w:val="single"/>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5DB">
            <w:pPr>
              <w:pStyle w:val="Heading2"/>
              <w:rPr/>
            </w:pPr>
            <w:bookmarkStart w:colFirst="0" w:colLast="0" w:name="_heading=h.s2iuotebm452" w:id="14"/>
            <w:bookmarkEnd w:id="14"/>
            <w:r w:rsidDel="00000000" w:rsidR="00000000" w:rsidRPr="00000000">
              <w:rPr>
                <w:rtl w:val="0"/>
              </w:rPr>
              <w:t xml:space="preserve">Section 10: Retention of Personal Data</w:t>
            </w:r>
          </w:p>
        </w:tc>
      </w:tr>
      <w:tr>
        <w:trPr>
          <w:cantSplit w:val="0"/>
          <w:tblHeader w:val="0"/>
        </w:trPr>
        <w:tc>
          <w:tcPr>
            <w:gridSpan w:val="6"/>
            <w:tcBorders>
              <w:top w:color="ffffff" w:space="0" w:sz="4" w:val="single"/>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5E1">
            <w:pPr>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tcBorders>
            <w:shd w:fill="e7e6e6" w:val="clear"/>
          </w:tcPr>
          <w:p w:rsidR="00000000" w:rsidDel="00000000" w:rsidP="00000000" w:rsidRDefault="00000000" w:rsidRPr="00000000" w14:paraId="000005E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10.1</w:t>
            </w:r>
          </w:p>
        </w:tc>
        <w:tc>
          <w:tcPr>
            <w:gridSpan w:val="5"/>
            <w:tcBorders>
              <w:top w:color="000000" w:space="0" w:sz="4" w:val="single"/>
            </w:tcBorders>
          </w:tcPr>
          <w:p w:rsidR="00000000" w:rsidDel="00000000" w:rsidP="00000000" w:rsidRDefault="00000000" w:rsidRPr="00000000" w14:paraId="000005E8">
            <w:pPr>
              <w:rPr>
                <w:rFonts w:ascii="Arial" w:cs="Arial" w:eastAsia="Arial" w:hAnsi="Arial"/>
                <w:sz w:val="24"/>
                <w:szCs w:val="24"/>
              </w:rPr>
            </w:pPr>
            <w:r w:rsidDel="00000000" w:rsidR="00000000" w:rsidRPr="00000000">
              <w:rPr>
                <w:rFonts w:ascii="Arial" w:cs="Arial" w:eastAsia="Arial" w:hAnsi="Arial"/>
                <w:sz w:val="24"/>
                <w:szCs w:val="24"/>
                <w:rtl w:val="0"/>
              </w:rPr>
              <w:t xml:space="preserve">How long is it intended to keep the personal data for as part of the proposed processing? (Tick which apply)</w:t>
            </w:r>
          </w:p>
        </w:tc>
      </w:tr>
      <w:tr>
        <w:trPr>
          <w:cantSplit w:val="0"/>
          <w:tblHeader w:val="0"/>
        </w:trPr>
        <w:tc>
          <w:tcPr>
            <w:shd w:fill="e7e6e6" w:val="clear"/>
          </w:tcPr>
          <w:p w:rsidR="00000000" w:rsidDel="00000000" w:rsidP="00000000" w:rsidRDefault="00000000" w:rsidRPr="00000000" w14:paraId="000005E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10.1.1.</w:t>
            </w:r>
          </w:p>
        </w:tc>
        <w:tc>
          <w:tcPr>
            <w:gridSpan w:val="4"/>
            <w:tcBorders>
              <w:right w:color="000000" w:space="0" w:sz="4" w:val="single"/>
            </w:tcBorders>
          </w:tcPr>
          <w:p w:rsidR="00000000" w:rsidDel="00000000" w:rsidP="00000000" w:rsidRDefault="00000000" w:rsidRPr="00000000" w14:paraId="000005E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The personal data will be destroyed after the completion of the proposed processing.</w:t>
            </w:r>
          </w:p>
        </w:tc>
        <w:tc>
          <w:tcPr>
            <w:tcBorders>
              <w:left w:color="000000" w:space="0" w:sz="4" w:val="single"/>
            </w:tcBorders>
            <w:shd w:fill="9cc3e5" w:val="clear"/>
          </w:tcPr>
          <w:p w:rsidR="00000000" w:rsidDel="00000000" w:rsidP="00000000" w:rsidRDefault="00000000" w:rsidRPr="00000000" w14:paraId="000005F2">
            <w:pPr>
              <w:jc w:val="center"/>
              <w:rPr>
                <w:rFonts w:ascii="Arial" w:cs="Arial" w:eastAsia="Arial" w:hAnsi="Arial"/>
                <w:sz w:val="24"/>
                <w:szCs w:val="24"/>
              </w:rPr>
            </w:pPr>
            <w:sdt>
              <w:sdtPr>
                <w:id w:val="1156305256"/>
                <w:tag w:val="goog_rdk_66"/>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5F3">
            <w:pPr>
              <w:jc w:val="cente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5F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10.1.2.</w:t>
            </w:r>
          </w:p>
        </w:tc>
        <w:tc>
          <w:tcPr>
            <w:gridSpan w:val="4"/>
            <w:tcBorders>
              <w:right w:color="000000" w:space="0" w:sz="4" w:val="single"/>
            </w:tcBorders>
          </w:tcPr>
          <w:p w:rsidR="00000000" w:rsidDel="00000000" w:rsidP="00000000" w:rsidRDefault="00000000" w:rsidRPr="00000000" w14:paraId="000005F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is to be retained for a specific period after the completion of the proposed processing.</w:t>
            </w:r>
          </w:p>
          <w:p w:rsidR="00000000" w:rsidDel="00000000" w:rsidP="00000000" w:rsidRDefault="00000000" w:rsidRPr="00000000" w14:paraId="000005F6">
            <w:pPr>
              <w:jc w:val="center"/>
              <w:rPr>
                <w:rFonts w:ascii="Arial" w:cs="Arial" w:eastAsia="Arial" w:hAnsi="Arial"/>
                <w:sz w:val="24"/>
                <w:szCs w:val="24"/>
              </w:rPr>
            </w:pPr>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5FA">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p w:rsidR="00000000" w:rsidDel="00000000" w:rsidP="00000000" w:rsidRDefault="00000000" w:rsidRPr="00000000" w14:paraId="000005FB">
            <w:pPr>
              <w:jc w:val="cente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5FC">
            <w:pPr>
              <w:rPr>
                <w:rFonts w:ascii="Arial" w:cs="Arial" w:eastAsia="Arial" w:hAnsi="Arial"/>
                <w:b w:val="1"/>
                <w:bCs w:val="1"/>
                <w:sz w:val="24"/>
                <w:szCs w:val="24"/>
              </w:rPr>
            </w:pPr>
            <w:r w:rsidDel="00000000" w:rsidR="00000000" w:rsidRPr="00000000">
              <w:rPr>
                <w:rtl w:val="0"/>
              </w:rPr>
            </w:r>
          </w:p>
        </w:tc>
        <w:tc>
          <w:tcPr>
            <w:gridSpan w:val="3"/>
            <w:tcBorders>
              <w:right w:color="000000" w:space="0" w:sz="4" w:val="single"/>
            </w:tcBorders>
          </w:tcPr>
          <w:p w:rsidR="00000000" w:rsidDel="00000000" w:rsidP="00000000" w:rsidRDefault="00000000" w:rsidRPr="00000000" w14:paraId="000005FD">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ticked 9.1.1., for how long?</w:t>
            </w:r>
          </w:p>
        </w:tc>
        <w:tc>
          <w:tcPr>
            <w:gridSpan w:val="2"/>
            <w:tcBorders>
              <w:left w:color="000000" w:space="0" w:sz="4" w:val="single"/>
            </w:tcBorders>
            <w:shd w:fill="9cc3e5" w:val="clear"/>
          </w:tcPr>
          <w:p w:rsidR="00000000" w:rsidDel="00000000" w:rsidP="00000000" w:rsidRDefault="00000000" w:rsidRPr="00000000" w14:paraId="00000600">
            <w:pPr>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As long as the user remains an employee of the school or until the data is no longer useful for the teacher’s professional development. Users will review their recordings annually.</w:t>
            </w:r>
            <w:r w:rsidDel="00000000" w:rsidR="00000000" w:rsidRPr="00000000">
              <w:rPr>
                <w:rtl w:val="0"/>
              </w:rPr>
            </w:r>
          </w:p>
        </w:tc>
      </w:tr>
      <w:tr>
        <w:trPr>
          <w:cantSplit w:val="0"/>
          <w:tblHeader w:val="0"/>
        </w:trPr>
        <w:tc>
          <w:tcPr>
            <w:gridSpan w:val="6"/>
            <w:tcBorders>
              <w:bottom w:color="ffffff" w:space="0" w:sz="4" w:val="single"/>
            </w:tcBorders>
            <w:shd w:fill="aeaaaa" w:val="clear"/>
          </w:tcPr>
          <w:p w:rsidR="00000000" w:rsidDel="00000000" w:rsidP="00000000" w:rsidRDefault="00000000" w:rsidRPr="00000000" w14:paraId="00000602">
            <w:pPr>
              <w:jc w:val="center"/>
              <w:rPr>
                <w:rFonts w:ascii="Arial" w:cs="Arial" w:eastAsia="Arial" w:hAnsi="Arial"/>
                <w:sz w:val="24"/>
                <w:szCs w:val="24"/>
              </w:rPr>
            </w:pPr>
            <w:r w:rsidDel="00000000" w:rsidR="00000000" w:rsidRPr="00000000">
              <w:rPr>
                <w:rtl w:val="0"/>
              </w:rPr>
            </w:r>
          </w:p>
        </w:tc>
      </w:tr>
      <w:tr>
        <w:trPr>
          <w:cantSplit w:val="0"/>
          <w:tblHeader w:val="0"/>
        </w:trPr>
        <w:tc>
          <w:tcPr>
            <w:gridSpan w:val="6"/>
            <w:tcBorders>
              <w:top w:color="ffffff" w:space="0" w:sz="4" w:val="single"/>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608">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9">
            <w:pPr>
              <w:pStyle w:val="Heading2"/>
              <w:rPr>
                <w:b w:val="1"/>
                <w:bCs w:val="1"/>
                <w:i w:val="1"/>
                <w:iCs w:val="1"/>
              </w:rPr>
            </w:pPr>
            <w:bookmarkStart w:colFirst="0" w:colLast="0" w:name="_heading=h.sv7ccak16p3k" w:id="15"/>
            <w:bookmarkEnd w:id="15"/>
            <w:r w:rsidDel="00000000" w:rsidR="00000000" w:rsidRPr="00000000">
              <w:rPr>
                <w:rtl w:val="0"/>
              </w:rPr>
              <w:t xml:space="preserve">Section 11: </w:t>
            </w:r>
            <w:r w:rsidDel="00000000" w:rsidR="00000000" w:rsidRPr="00000000">
              <w:rPr>
                <w:b w:val="1"/>
                <w:bCs w:val="1"/>
                <w:i w:val="1"/>
                <w:iCs w:val="1"/>
                <w:rtl w:val="0"/>
              </w:rPr>
              <w:t xml:space="preserve">International Transfers of Personal Data</w:t>
            </w:r>
          </w:p>
          <w:p w:rsidR="00000000" w:rsidDel="00000000" w:rsidP="00000000" w:rsidRDefault="00000000" w:rsidRPr="00000000" w14:paraId="0000060A">
            <w:pPr>
              <w:rPr/>
            </w:pPr>
            <w:r w:rsidDel="00000000" w:rsidR="00000000" w:rsidRPr="00000000">
              <w:rPr>
                <w:rtl w:val="0"/>
              </w:rPr>
            </w:r>
          </w:p>
          <w:p w:rsidR="00000000" w:rsidDel="00000000" w:rsidP="00000000" w:rsidRDefault="00000000" w:rsidRPr="00000000" w14:paraId="0000060B">
            <w:pPr>
              <w:rPr/>
            </w:pPr>
            <w:r w:rsidDel="00000000" w:rsidR="00000000" w:rsidRPr="00000000">
              <w:rPr>
                <w:rFonts w:ascii="Arial" w:cs="Arial" w:eastAsia="Arial" w:hAnsi="Arial"/>
                <w:i w:val="1"/>
                <w:iCs w:val="1"/>
                <w:sz w:val="24"/>
                <w:szCs w:val="24"/>
                <w:rtl w:val="0"/>
              </w:rPr>
              <w:t xml:space="preserve">This presents a risk as not all countries ensure the same level of protection for personal data.</w:t>
            </w:r>
            <w:r w:rsidDel="00000000" w:rsidR="00000000" w:rsidRPr="00000000">
              <w:rPr>
                <w:rtl w:val="0"/>
              </w:rPr>
            </w:r>
          </w:p>
        </w:tc>
      </w:tr>
      <w:tr>
        <w:trPr>
          <w:cantSplit w:val="0"/>
          <w:tblHeader w:val="0"/>
        </w:trPr>
        <w:tc>
          <w:tcPr>
            <w:gridSpan w:val="6"/>
            <w:tcBorders>
              <w:top w:color="ffffff" w:space="0" w:sz="4" w:val="single"/>
              <w:left w:color="ffffff" w:space="0" w:sz="4" w:val="single"/>
              <w:right w:color="ffffff" w:space="0" w:sz="4" w:val="single"/>
            </w:tcBorders>
            <w:shd w:fill="ffffff" w:val="clear"/>
          </w:tcPr>
          <w:p w:rsidR="00000000" w:rsidDel="00000000" w:rsidP="00000000" w:rsidRDefault="00000000" w:rsidRPr="00000000" w14:paraId="00000611">
            <w:pPr>
              <w:jc w:val="cente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61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11.1. </w:t>
            </w:r>
          </w:p>
        </w:tc>
        <w:tc>
          <w:tcPr>
            <w:gridSpan w:val="3"/>
            <w:tcBorders>
              <w:right w:color="000000" w:space="0" w:sz="4" w:val="single"/>
            </w:tcBorders>
          </w:tcPr>
          <w:p w:rsidR="00000000" w:rsidDel="00000000" w:rsidP="00000000" w:rsidRDefault="00000000" w:rsidRPr="00000000" w14:paraId="00000618">
            <w:pPr>
              <w:rPr>
                <w:rFonts w:ascii="Arial" w:cs="Arial" w:eastAsia="Arial" w:hAnsi="Arial"/>
                <w:sz w:val="24"/>
                <w:szCs w:val="24"/>
              </w:rPr>
            </w:pPr>
            <w:r w:rsidDel="00000000" w:rsidR="00000000" w:rsidRPr="00000000">
              <w:rPr>
                <w:rFonts w:ascii="Arial" w:cs="Arial" w:eastAsia="Arial" w:hAnsi="Arial"/>
                <w:sz w:val="24"/>
                <w:szCs w:val="24"/>
                <w:rtl w:val="0"/>
              </w:rPr>
              <w:t xml:space="preserve">Will the proposed processing involve transferring, storing and/or disclosing personal data to a country or territory outside of the European Economic Area (EEA)?</w:t>
            </w:r>
          </w:p>
          <w:p w:rsidR="00000000" w:rsidDel="00000000" w:rsidP="00000000" w:rsidRDefault="00000000" w:rsidRPr="00000000" w14:paraId="0000061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1A">
            <w:pPr>
              <w:keepNext w:val="1"/>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The EEA consists of the following countries: </w:t>
            </w:r>
            <w:r w:rsidDel="00000000" w:rsidR="00000000" w:rsidRPr="00000000">
              <w:rPr>
                <w:rFonts w:ascii="Arial" w:cs="Arial" w:eastAsia="Arial" w:hAnsi="Arial"/>
                <w:sz w:val="24"/>
                <w:szCs w:val="24"/>
                <w:rtl w:val="0"/>
              </w:rPr>
              <w:t xml:space="preserve">Austria, Belgium, Bulgaria, Croatia, Cyprus, Czech Republic, Denmark, Estonia, Finland, France, Germany, Greece, Hungary, Iceland, Ireland, Italy, Latvia, Liechtenstein, Lithuania, Luxemburg, Malta, Netherlands, Norway, Poland, Portugal, Romania, Slovakia, Slovenia, Spain, and Sweden, </w:t>
            </w:r>
          </w:p>
          <w:p w:rsidR="00000000" w:rsidDel="00000000" w:rsidP="00000000" w:rsidRDefault="00000000" w:rsidRPr="00000000" w14:paraId="0000061B">
            <w:pPr>
              <w:keepNext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61C">
            <w:pPr>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AI Insights - Using OpenAI - Yes - Data shared to the US.</w:t>
            </w:r>
            <w:hyperlink r:id="rId43">
              <w:r w:rsidDel="00000000" w:rsidR="00000000" w:rsidRPr="00000000">
                <w:rPr>
                  <w:rFonts w:ascii="Arial" w:cs="Arial" w:eastAsia="Arial" w:hAnsi="Arial"/>
                  <w:i w:val="1"/>
                  <w:iCs w:val="1"/>
                  <w:sz w:val="24"/>
                  <w:szCs w:val="24"/>
                  <w:rtl w:val="0"/>
                </w:rPr>
                <w:t xml:space="preserve"> </w:t>
              </w:r>
            </w:hyperlink>
            <w:hyperlink r:id="rId44">
              <w:r w:rsidDel="00000000" w:rsidR="00000000" w:rsidRPr="00000000">
                <w:rPr>
                  <w:rFonts w:ascii="Arial" w:cs="Arial" w:eastAsia="Arial" w:hAnsi="Arial"/>
                  <w:i w:val="1"/>
                  <w:iCs w:val="1"/>
                  <w:color w:val="1155cc"/>
                  <w:sz w:val="24"/>
                  <w:szCs w:val="24"/>
                  <w:u w:val="single"/>
                  <w:rtl w:val="0"/>
                </w:rPr>
                <w:t xml:space="preserve">Further information here</w:t>
              </w:r>
            </w:hyperlink>
            <w:r w:rsidDel="00000000" w:rsidR="00000000" w:rsidRPr="00000000">
              <w:rPr>
                <w:rtl w:val="0"/>
              </w:rPr>
            </w:r>
          </w:p>
          <w:p w:rsidR="00000000" w:rsidDel="00000000" w:rsidP="00000000" w:rsidRDefault="00000000" w:rsidRPr="00000000" w14:paraId="0000061D">
            <w:pPr>
              <w:rPr>
                <w:rFonts w:ascii="Arial" w:cs="Arial" w:eastAsia="Arial" w:hAnsi="Arial"/>
                <w:sz w:val="24"/>
                <w:szCs w:val="24"/>
              </w:rPr>
            </w:pPr>
            <w:r w:rsidDel="00000000" w:rsidR="00000000" w:rsidRPr="00000000">
              <w:rPr>
                <w:rtl w:val="0"/>
              </w:rPr>
            </w:r>
          </w:p>
        </w:tc>
        <w:tc>
          <w:tcPr>
            <w:tcBorders>
              <w:left w:color="000000" w:space="0" w:sz="4" w:val="single"/>
              <w:right w:color="000000" w:space="0" w:sz="4" w:val="single"/>
            </w:tcBorders>
            <w:shd w:fill="9cc3e5" w:val="clear"/>
          </w:tcPr>
          <w:p w:rsidR="00000000" w:rsidDel="00000000" w:rsidP="00000000" w:rsidRDefault="00000000" w:rsidRPr="00000000" w14:paraId="0000062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621">
            <w:pPr>
              <w:jc w:val="center"/>
              <w:rPr>
                <w:rFonts w:ascii="Arial" w:cs="Arial" w:eastAsia="Arial" w:hAnsi="Arial"/>
                <w:sz w:val="24"/>
                <w:szCs w:val="24"/>
              </w:rPr>
            </w:pPr>
            <w:sdt>
              <w:sdtPr>
                <w:id w:val="-141570051"/>
                <w:tag w:val="goog_rdk_67"/>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62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623">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p w:rsidR="00000000" w:rsidDel="00000000" w:rsidP="00000000" w:rsidRDefault="00000000" w:rsidRPr="00000000" w14:paraId="00000624">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2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(If selected, please proceed to the next Section).</w:t>
            </w:r>
          </w:p>
          <w:p w:rsidR="00000000" w:rsidDel="00000000" w:rsidP="00000000" w:rsidRDefault="00000000" w:rsidRPr="00000000" w14:paraId="00000626">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27">
            <w:pPr>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data is processed in Ireland, Dublin</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62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11.1.1. </w:t>
            </w:r>
          </w:p>
        </w:tc>
        <w:tc>
          <w:tcPr>
            <w:gridSpan w:val="3"/>
            <w:tcBorders>
              <w:right w:color="000000" w:space="0" w:sz="4" w:val="single"/>
            </w:tcBorders>
          </w:tcPr>
          <w:p w:rsidR="00000000" w:rsidDel="00000000" w:rsidP="00000000" w:rsidRDefault="00000000" w:rsidRPr="00000000" w14:paraId="00000629">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is selected in 10.1., are measures in place to ensure an adequate level of security if personal data are transferred outside the EEA?</w:t>
            </w:r>
          </w:p>
          <w:p w:rsidR="00000000" w:rsidDel="00000000" w:rsidP="00000000" w:rsidRDefault="00000000" w:rsidRPr="00000000" w14:paraId="0000062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2B">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AI Insights - IRIS Connect has implemented measures to ensure an adequate level of security when personal data is transferred outside the EEA. Specifically, when engaging with AI service providers like OpenAI, which may process data in the U.S.</w:t>
            </w:r>
          </w:p>
          <w:p w:rsidR="00000000" w:rsidDel="00000000" w:rsidP="00000000" w:rsidRDefault="00000000" w:rsidRPr="00000000" w14:paraId="0000062C">
            <w:pPr>
              <w:rPr>
                <w:rFonts w:ascii="Arial" w:cs="Arial" w:eastAsia="Arial" w:hAnsi="Arial"/>
                <w:i w:val="1"/>
                <w:iCs w:val="1"/>
                <w:sz w:val="24"/>
                <w:szCs w:val="24"/>
              </w:rPr>
            </w:pPr>
            <w:r w:rsidDel="00000000" w:rsidR="00000000" w:rsidRPr="00000000">
              <w:rPr>
                <w:rtl w:val="0"/>
              </w:rPr>
            </w:r>
          </w:p>
        </w:tc>
        <w:tc>
          <w:tcPr>
            <w:tcBorders>
              <w:left w:color="000000" w:space="0" w:sz="4" w:val="single"/>
              <w:right w:color="000000" w:space="0" w:sz="4" w:val="single"/>
            </w:tcBorders>
            <w:shd w:fill="9cc3e5" w:val="clear"/>
          </w:tcPr>
          <w:p w:rsidR="00000000" w:rsidDel="00000000" w:rsidP="00000000" w:rsidRDefault="00000000" w:rsidRPr="00000000" w14:paraId="0000062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630">
            <w:pPr>
              <w:jc w:val="center"/>
              <w:rPr>
                <w:rFonts w:ascii="Arial" w:cs="Arial" w:eastAsia="Arial" w:hAnsi="Arial"/>
                <w:sz w:val="24"/>
                <w:szCs w:val="24"/>
              </w:rPr>
            </w:pPr>
            <w:sdt>
              <w:sdtPr>
                <w:id w:val="-996993052"/>
                <w:tag w:val="goog_rdk_68"/>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63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632">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p w:rsidR="00000000" w:rsidDel="00000000" w:rsidP="00000000" w:rsidRDefault="00000000" w:rsidRPr="00000000" w14:paraId="00000633">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34">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35">
            <w:pPr>
              <w:jc w:val="cente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63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11.2. </w:t>
            </w:r>
          </w:p>
        </w:tc>
        <w:tc>
          <w:tcPr>
            <w:gridSpan w:val="5"/>
          </w:tcPr>
          <w:p w:rsidR="00000000" w:rsidDel="00000000" w:rsidP="00000000" w:rsidRDefault="00000000" w:rsidRPr="00000000" w14:paraId="0000063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If personal data is transferred outside of the EEA, how will the safeguards be set out? (Tick which apply)</w:t>
            </w:r>
          </w:p>
        </w:tc>
      </w:tr>
      <w:tr>
        <w:trPr>
          <w:cantSplit w:val="0"/>
          <w:tblHeader w:val="0"/>
        </w:trPr>
        <w:tc>
          <w:tcPr>
            <w:shd w:fill="e7e6e6" w:val="clear"/>
          </w:tcPr>
          <w:p w:rsidR="00000000" w:rsidDel="00000000" w:rsidP="00000000" w:rsidRDefault="00000000" w:rsidRPr="00000000" w14:paraId="0000063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11.2.1.</w:t>
            </w:r>
          </w:p>
        </w:tc>
        <w:tc>
          <w:tcPr>
            <w:gridSpan w:val="4"/>
            <w:tcBorders>
              <w:right w:color="000000" w:space="0" w:sz="4" w:val="single"/>
            </w:tcBorders>
          </w:tcPr>
          <w:p w:rsidR="00000000" w:rsidDel="00000000" w:rsidP="00000000" w:rsidRDefault="00000000" w:rsidRPr="00000000" w14:paraId="0000063D">
            <w:pPr>
              <w:rPr>
                <w:rFonts w:ascii="Arial" w:cs="Arial" w:eastAsia="Arial" w:hAnsi="Arial"/>
                <w:sz w:val="24"/>
                <w:szCs w:val="24"/>
              </w:rPr>
            </w:pPr>
            <w:r w:rsidDel="00000000" w:rsidR="00000000" w:rsidRPr="00000000">
              <w:rPr>
                <w:rFonts w:ascii="Arial" w:cs="Arial" w:eastAsia="Arial" w:hAnsi="Arial"/>
                <w:sz w:val="24"/>
                <w:szCs w:val="24"/>
                <w:rtl w:val="0"/>
              </w:rPr>
              <w:t xml:space="preserve">Standard Contractual Clauses (SCCs)</w:t>
            </w:r>
          </w:p>
        </w:tc>
        <w:tc>
          <w:tcPr>
            <w:tcBorders>
              <w:left w:color="000000" w:space="0" w:sz="4" w:val="single"/>
            </w:tcBorders>
            <w:shd w:fill="9cc3e5" w:val="clear"/>
          </w:tcPr>
          <w:p w:rsidR="00000000" w:rsidDel="00000000" w:rsidP="00000000" w:rsidRDefault="00000000" w:rsidRPr="00000000" w14:paraId="00000641">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p w:rsidR="00000000" w:rsidDel="00000000" w:rsidP="00000000" w:rsidRDefault="00000000" w:rsidRPr="00000000" w14:paraId="00000642">
            <w:pPr>
              <w:jc w:val="cente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64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11.2.2.</w:t>
            </w:r>
          </w:p>
        </w:tc>
        <w:tc>
          <w:tcPr>
            <w:gridSpan w:val="4"/>
            <w:tcBorders>
              <w:right w:color="000000" w:space="0" w:sz="4" w:val="single"/>
            </w:tcBorders>
          </w:tcPr>
          <w:p w:rsidR="00000000" w:rsidDel="00000000" w:rsidP="00000000" w:rsidRDefault="00000000" w:rsidRPr="00000000" w14:paraId="00000644">
            <w:pPr>
              <w:rPr>
                <w:rFonts w:ascii="Arial" w:cs="Arial" w:eastAsia="Arial" w:hAnsi="Arial"/>
                <w:sz w:val="24"/>
                <w:szCs w:val="24"/>
              </w:rPr>
            </w:pPr>
            <w:r w:rsidDel="00000000" w:rsidR="00000000" w:rsidRPr="00000000">
              <w:rPr>
                <w:rFonts w:ascii="Arial" w:cs="Arial" w:eastAsia="Arial" w:hAnsi="Arial"/>
                <w:sz w:val="24"/>
                <w:szCs w:val="24"/>
                <w:rtl w:val="0"/>
              </w:rPr>
              <w:t xml:space="preserve">Binding Corporate Rules</w:t>
            </w:r>
          </w:p>
        </w:tc>
        <w:tc>
          <w:tcPr>
            <w:tcBorders>
              <w:left w:color="000000" w:space="0" w:sz="4" w:val="single"/>
            </w:tcBorders>
            <w:shd w:fill="9cc3e5" w:val="clear"/>
          </w:tcPr>
          <w:p w:rsidR="00000000" w:rsidDel="00000000" w:rsidP="00000000" w:rsidRDefault="00000000" w:rsidRPr="00000000" w14:paraId="00000648">
            <w:pPr>
              <w:jc w:val="center"/>
              <w:rPr>
                <w:rFonts w:ascii="Arial" w:cs="Arial" w:eastAsia="Arial" w:hAnsi="Arial"/>
                <w:sz w:val="24"/>
                <w:szCs w:val="24"/>
              </w:rPr>
            </w:pPr>
            <w:sdt>
              <w:sdtPr>
                <w:id w:val="-4014121"/>
                <w:tag w:val="goog_rdk_69"/>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649">
            <w:pPr>
              <w:jc w:val="cente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64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11.2.3.</w:t>
            </w:r>
          </w:p>
        </w:tc>
        <w:tc>
          <w:tcPr>
            <w:gridSpan w:val="4"/>
            <w:tcBorders>
              <w:right w:color="000000" w:space="0" w:sz="4" w:val="single"/>
            </w:tcBorders>
          </w:tcPr>
          <w:p w:rsidR="00000000" w:rsidDel="00000000" w:rsidP="00000000" w:rsidRDefault="00000000" w:rsidRPr="00000000" w14:paraId="0000064B">
            <w:pPr>
              <w:rPr>
                <w:rFonts w:ascii="Arial" w:cs="Arial" w:eastAsia="Arial" w:hAnsi="Arial"/>
                <w:sz w:val="24"/>
                <w:szCs w:val="24"/>
              </w:rPr>
            </w:pPr>
            <w:r w:rsidDel="00000000" w:rsidR="00000000" w:rsidRPr="00000000">
              <w:rPr>
                <w:rFonts w:ascii="Arial" w:cs="Arial" w:eastAsia="Arial" w:hAnsi="Arial"/>
                <w:sz w:val="24"/>
                <w:szCs w:val="24"/>
                <w:rtl w:val="0"/>
              </w:rPr>
              <w:t xml:space="preserve">Other</w:t>
            </w:r>
          </w:p>
        </w:tc>
        <w:tc>
          <w:tcPr>
            <w:tcBorders>
              <w:left w:color="000000" w:space="0" w:sz="4" w:val="single"/>
            </w:tcBorders>
            <w:shd w:fill="9cc3e5" w:val="clear"/>
          </w:tcPr>
          <w:p w:rsidR="00000000" w:rsidDel="00000000" w:rsidP="00000000" w:rsidRDefault="00000000" w:rsidRPr="00000000" w14:paraId="0000064F">
            <w:pPr>
              <w:jc w:val="center"/>
              <w:rPr>
                <w:rFonts w:ascii="Arial" w:cs="Arial" w:eastAsia="Arial" w:hAnsi="Arial"/>
                <w:sz w:val="24"/>
                <w:szCs w:val="24"/>
              </w:rPr>
            </w:pPr>
            <w:sdt>
              <w:sdtPr>
                <w:id w:val="1343041818"/>
                <w:tag w:val="goog_rdk_7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650">
            <w:pPr>
              <w:jc w:val="cente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65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11.2.3.</w:t>
            </w:r>
          </w:p>
        </w:tc>
        <w:tc>
          <w:tcPr>
            <w:gridSpan w:val="5"/>
          </w:tcPr>
          <w:p w:rsidR="00000000" w:rsidDel="00000000" w:rsidP="00000000" w:rsidRDefault="00000000" w:rsidRPr="00000000" w14:paraId="00000652">
            <w:pPr>
              <w:rPr>
                <w:rFonts w:ascii="Arial" w:cs="Arial" w:eastAsia="Arial" w:hAnsi="Arial"/>
                <w:sz w:val="24"/>
                <w:szCs w:val="24"/>
              </w:rPr>
            </w:pPr>
            <w:r w:rsidDel="00000000" w:rsidR="00000000" w:rsidRPr="00000000">
              <w:rPr>
                <w:rFonts w:ascii="Arial" w:cs="Arial" w:eastAsia="Arial" w:hAnsi="Arial"/>
                <w:sz w:val="24"/>
                <w:szCs w:val="24"/>
                <w:rtl w:val="0"/>
              </w:rPr>
              <w:t xml:space="preserve">If any of the above have been selected, please provide an explanation. </w:t>
            </w:r>
          </w:p>
        </w:tc>
      </w:tr>
      <w:tr>
        <w:trPr>
          <w:cantSplit w:val="0"/>
          <w:tblHeader w:val="0"/>
        </w:trPr>
        <w:tc>
          <w:tcPr/>
          <w:p w:rsidR="00000000" w:rsidDel="00000000" w:rsidP="00000000" w:rsidRDefault="00000000" w:rsidRPr="00000000" w14:paraId="00000657">
            <w:pPr>
              <w:rPr>
                <w:rFonts w:ascii="Arial" w:cs="Arial" w:eastAsia="Arial" w:hAnsi="Arial"/>
                <w:b w:val="1"/>
                <w:bCs w:val="1"/>
                <w:sz w:val="24"/>
                <w:szCs w:val="24"/>
              </w:rPr>
            </w:pPr>
            <w:r w:rsidDel="00000000" w:rsidR="00000000" w:rsidRPr="00000000">
              <w:rPr>
                <w:rtl w:val="0"/>
              </w:rPr>
            </w:r>
          </w:p>
        </w:tc>
        <w:tc>
          <w:tcPr>
            <w:gridSpan w:val="5"/>
            <w:shd w:fill="9cc3e5" w:val="clear"/>
          </w:tcPr>
          <w:p w:rsidR="00000000" w:rsidDel="00000000" w:rsidP="00000000" w:rsidRDefault="00000000" w:rsidRPr="00000000" w14:paraId="0000065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59">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AI Insights - IRIS Connect utilizes the UK International Data Transfer Agreement (IDTA) or the International Data Transfer Addendum to the EU Standard Contractual Clauses. These agreements, approved by the UK government, provide appropriate safeguards in compliance with Article 46 of the UK GDPR, ensuring that data subjects' rights are protected during international transfers. Additionally, IRIS Connect conducts transfer risk assessments to evaluate the legal and technical protections in place, aligning with guidance from the Information Commissioner's Office (ICO)</w:t>
            </w:r>
          </w:p>
          <w:p w:rsidR="00000000" w:rsidDel="00000000" w:rsidP="00000000" w:rsidRDefault="00000000" w:rsidRPr="00000000" w14:paraId="0000065A">
            <w:pPr>
              <w:rPr>
                <w:rFonts w:ascii="Arial" w:cs="Arial" w:eastAsia="Arial" w:hAnsi="Arial"/>
                <w:i w:val="1"/>
                <w:iCs w:val="1"/>
                <w:sz w:val="24"/>
                <w:szCs w:val="24"/>
              </w:rPr>
            </w:pPr>
            <w:r w:rsidDel="00000000" w:rsidR="00000000" w:rsidRPr="00000000">
              <w:rPr>
                <w:rtl w:val="0"/>
              </w:rPr>
            </w:r>
          </w:p>
        </w:tc>
      </w:tr>
      <w:tr>
        <w:trPr>
          <w:cantSplit w:val="0"/>
          <w:tblHeader w:val="0"/>
        </w:trPr>
        <w:tc>
          <w:tcPr>
            <w:gridSpan w:val="6"/>
            <w:tcBorders>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65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60">
            <w:pPr>
              <w:pStyle w:val="Heading2"/>
              <w:rPr/>
            </w:pPr>
            <w:bookmarkStart w:colFirst="0" w:colLast="0" w:name="_heading=h.aqiltjdclkx2" w:id="16"/>
            <w:bookmarkEnd w:id="16"/>
            <w:r w:rsidDel="00000000" w:rsidR="00000000" w:rsidRPr="00000000">
              <w:rPr>
                <w:rtl w:val="0"/>
              </w:rPr>
              <w:t xml:space="preserve">Section 12: Consultation Process</w:t>
            </w:r>
          </w:p>
          <w:p w:rsidR="00000000" w:rsidDel="00000000" w:rsidP="00000000" w:rsidRDefault="00000000" w:rsidRPr="00000000" w14:paraId="00000661">
            <w:pPr>
              <w:rPr/>
            </w:pPr>
            <w:r w:rsidDel="00000000" w:rsidR="00000000" w:rsidRPr="00000000">
              <w:rPr>
                <w:rtl w:val="0"/>
              </w:rPr>
            </w:r>
          </w:p>
          <w:p w:rsidR="00000000" w:rsidDel="00000000" w:rsidP="00000000" w:rsidRDefault="00000000" w:rsidRPr="00000000" w14:paraId="00000662">
            <w:pPr>
              <w:rPr/>
            </w:pPr>
            <w:r w:rsidDel="00000000" w:rsidR="00000000" w:rsidRPr="00000000">
              <w:rPr>
                <w:rFonts w:ascii="Arial" w:cs="Arial" w:eastAsia="Arial" w:hAnsi="Arial"/>
                <w:i w:val="1"/>
                <w:iCs w:val="1"/>
                <w:sz w:val="24"/>
                <w:szCs w:val="24"/>
                <w:rtl w:val="0"/>
              </w:rPr>
              <w:t xml:space="preserve">This section describes when and how individual’s views will be sought, or details why it is not appropriate to do so. </w:t>
            </w:r>
            <w:r w:rsidDel="00000000" w:rsidR="00000000" w:rsidRPr="00000000">
              <w:rPr>
                <w:rtl w:val="0"/>
              </w:rPr>
            </w:r>
          </w:p>
        </w:tc>
      </w:tr>
      <w:tr>
        <w:trPr>
          <w:cantSplit w:val="0"/>
          <w:tblHeader w:val="0"/>
        </w:trPr>
        <w:tc>
          <w:tcPr>
            <w:gridSpan w:val="6"/>
            <w:tcBorders>
              <w:top w:color="ffffff" w:space="0" w:sz="4" w:val="single"/>
              <w:left w:color="ffffff" w:space="0" w:sz="4" w:val="single"/>
              <w:right w:color="ffffff" w:space="0" w:sz="4" w:val="single"/>
            </w:tcBorders>
            <w:shd w:fill="ffffff" w:val="clear"/>
          </w:tcPr>
          <w:p w:rsidR="00000000" w:rsidDel="00000000" w:rsidP="00000000" w:rsidRDefault="00000000" w:rsidRPr="00000000" w14:paraId="00000668">
            <w:pPr>
              <w:jc w:val="cente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66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12.1. </w:t>
            </w:r>
          </w:p>
        </w:tc>
        <w:tc>
          <w:tcPr>
            <w:gridSpan w:val="3"/>
            <w:tcBorders>
              <w:right w:color="000000" w:space="0" w:sz="4" w:val="single"/>
            </w:tcBorders>
          </w:tcPr>
          <w:p w:rsidR="00000000" w:rsidDel="00000000" w:rsidP="00000000" w:rsidRDefault="00000000" w:rsidRPr="00000000" w14:paraId="0000066F">
            <w:pPr>
              <w:rPr>
                <w:rFonts w:ascii="Arial" w:cs="Arial" w:eastAsia="Arial" w:hAnsi="Arial"/>
                <w:sz w:val="24"/>
                <w:szCs w:val="24"/>
              </w:rPr>
            </w:pPr>
            <w:r w:rsidDel="00000000" w:rsidR="00000000" w:rsidRPr="00000000">
              <w:rPr>
                <w:rFonts w:ascii="Arial" w:cs="Arial" w:eastAsia="Arial" w:hAnsi="Arial"/>
                <w:sz w:val="24"/>
                <w:szCs w:val="24"/>
                <w:rtl w:val="0"/>
              </w:rPr>
              <w:t xml:space="preserve">Do you need to consult with relevant experts, e.g. Equality Officer, or the Legal Depertment</w:t>
            </w:r>
          </w:p>
        </w:tc>
        <w:tc>
          <w:tcPr>
            <w:tcBorders>
              <w:left w:color="000000" w:space="0" w:sz="4" w:val="single"/>
              <w:right w:color="000000" w:space="0" w:sz="4" w:val="single"/>
            </w:tcBorders>
            <w:shd w:fill="9cc3e5" w:val="clear"/>
          </w:tcPr>
          <w:p w:rsidR="00000000" w:rsidDel="00000000" w:rsidP="00000000" w:rsidRDefault="00000000" w:rsidRPr="00000000" w14:paraId="0000067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673">
            <w:pPr>
              <w:jc w:val="center"/>
              <w:rPr>
                <w:rFonts w:ascii="Arial" w:cs="Arial" w:eastAsia="Arial" w:hAnsi="Arial"/>
                <w:sz w:val="24"/>
                <w:szCs w:val="24"/>
              </w:rPr>
            </w:pPr>
            <w:sdt>
              <w:sdtPr>
                <w:id w:val="-546104448"/>
                <w:tag w:val="goog_rdk_7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67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675">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67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12.2.</w:t>
            </w:r>
          </w:p>
        </w:tc>
        <w:tc>
          <w:tcPr>
            <w:gridSpan w:val="3"/>
            <w:tcBorders>
              <w:right w:color="000000" w:space="0" w:sz="4" w:val="single"/>
            </w:tcBorders>
          </w:tcPr>
          <w:p w:rsidR="00000000" w:rsidDel="00000000" w:rsidP="00000000" w:rsidRDefault="00000000" w:rsidRPr="00000000" w14:paraId="00000677">
            <w:pPr>
              <w:rPr>
                <w:rFonts w:ascii="Arial" w:cs="Arial" w:eastAsia="Arial" w:hAnsi="Arial"/>
                <w:sz w:val="24"/>
                <w:szCs w:val="24"/>
              </w:rPr>
            </w:pPr>
            <w:r w:rsidDel="00000000" w:rsidR="00000000" w:rsidRPr="00000000">
              <w:rPr>
                <w:rFonts w:ascii="Arial" w:cs="Arial" w:eastAsia="Arial" w:hAnsi="Arial"/>
                <w:sz w:val="24"/>
                <w:szCs w:val="24"/>
                <w:rtl w:val="0"/>
              </w:rPr>
              <w:t xml:space="preserve">Do you need to consult with relevant data subject groups?</w:t>
            </w:r>
          </w:p>
        </w:tc>
        <w:tc>
          <w:tcPr>
            <w:tcBorders>
              <w:left w:color="000000" w:space="0" w:sz="4" w:val="single"/>
              <w:right w:color="000000" w:space="0" w:sz="4" w:val="single"/>
            </w:tcBorders>
            <w:shd w:fill="9cc3e5" w:val="clear"/>
          </w:tcPr>
          <w:p w:rsidR="00000000" w:rsidDel="00000000" w:rsidP="00000000" w:rsidRDefault="00000000" w:rsidRPr="00000000" w14:paraId="0000067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67B">
            <w:pPr>
              <w:jc w:val="center"/>
              <w:rPr>
                <w:rFonts w:ascii="Arial" w:cs="Arial" w:eastAsia="Arial" w:hAnsi="Arial"/>
                <w:sz w:val="24"/>
                <w:szCs w:val="24"/>
              </w:rPr>
            </w:pPr>
            <w:sdt>
              <w:sdtPr>
                <w:id w:val="1663951219"/>
                <w:tag w:val="goog_rdk_7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67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67D">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67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12.2.1. </w:t>
            </w:r>
          </w:p>
        </w:tc>
        <w:tc>
          <w:tcPr>
            <w:gridSpan w:val="5"/>
          </w:tcPr>
          <w:p w:rsidR="00000000" w:rsidDel="00000000" w:rsidP="00000000" w:rsidRDefault="00000000" w:rsidRPr="00000000" w14:paraId="0000067F">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already consulted with data subject groups, please provide further details</w:t>
            </w:r>
          </w:p>
        </w:tc>
      </w:tr>
      <w:tr>
        <w:trPr>
          <w:cantSplit w:val="0"/>
          <w:tblHeader w:val="0"/>
        </w:trPr>
        <w:tc>
          <w:tcPr>
            <w:shd w:fill="e7e6e6" w:val="clear"/>
          </w:tcPr>
          <w:p w:rsidR="00000000" w:rsidDel="00000000" w:rsidP="00000000" w:rsidRDefault="00000000" w:rsidRPr="00000000" w14:paraId="00000684">
            <w:pPr>
              <w:ind w:left="720" w:firstLine="0"/>
              <w:rPr>
                <w:rFonts w:ascii="Arial" w:cs="Arial" w:eastAsia="Arial" w:hAnsi="Arial"/>
                <w:b w:val="1"/>
                <w:bCs w:val="1"/>
              </w:rPr>
            </w:pPr>
            <w:r w:rsidDel="00000000" w:rsidR="00000000" w:rsidRPr="00000000">
              <w:rPr>
                <w:rtl w:val="0"/>
              </w:rPr>
            </w:r>
          </w:p>
        </w:tc>
        <w:tc>
          <w:tcPr>
            <w:gridSpan w:val="5"/>
            <w:shd w:fill="ffffff" w:val="clear"/>
          </w:tcPr>
          <w:p w:rsidR="00000000" w:rsidDel="00000000" w:rsidP="00000000" w:rsidRDefault="00000000" w:rsidRPr="00000000" w14:paraId="0000068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was deemed not necessary to consult with either the teachers or pupils due to the requirement of Public Task to provide teacher professional development. The data subjects will however we able to raise any questions or concerns with the school who will deal with these on a case by case basis.</w:t>
            </w:r>
          </w:p>
          <w:p w:rsidR="00000000" w:rsidDel="00000000" w:rsidP="00000000" w:rsidRDefault="00000000" w:rsidRPr="00000000" w14:paraId="00000686">
            <w:pP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68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12.3. </w:t>
            </w:r>
          </w:p>
        </w:tc>
        <w:tc>
          <w:tcPr>
            <w:gridSpan w:val="3"/>
            <w:tcBorders>
              <w:right w:color="000000" w:space="0" w:sz="4" w:val="single"/>
            </w:tcBorders>
          </w:tcPr>
          <w:p w:rsidR="00000000" w:rsidDel="00000000" w:rsidP="00000000" w:rsidRDefault="00000000" w:rsidRPr="00000000" w14:paraId="0000068C">
            <w:pPr>
              <w:rPr>
                <w:rFonts w:ascii="Arial" w:cs="Arial" w:eastAsia="Arial" w:hAnsi="Arial"/>
                <w:sz w:val="24"/>
                <w:szCs w:val="24"/>
              </w:rPr>
            </w:pPr>
            <w:r w:rsidDel="00000000" w:rsidR="00000000" w:rsidRPr="00000000">
              <w:rPr>
                <w:rFonts w:ascii="Arial" w:cs="Arial" w:eastAsia="Arial" w:hAnsi="Arial"/>
                <w:sz w:val="24"/>
                <w:szCs w:val="24"/>
                <w:rtl w:val="0"/>
              </w:rPr>
              <w:t xml:space="preserve">Do data processors need to have an input to this assesment?</w:t>
            </w:r>
          </w:p>
        </w:tc>
        <w:tc>
          <w:tcPr>
            <w:tcBorders>
              <w:left w:color="000000" w:space="0" w:sz="4" w:val="single"/>
              <w:right w:color="000000" w:space="0" w:sz="4" w:val="single"/>
            </w:tcBorders>
            <w:shd w:fill="9cc3e5" w:val="clear"/>
          </w:tcPr>
          <w:p w:rsidR="00000000" w:rsidDel="00000000" w:rsidP="00000000" w:rsidRDefault="00000000" w:rsidRPr="00000000" w14:paraId="0000068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p w:rsidR="00000000" w:rsidDel="00000000" w:rsidP="00000000" w:rsidRDefault="00000000" w:rsidRPr="00000000" w14:paraId="00000690">
            <w:pPr>
              <w:jc w:val="center"/>
              <w:rPr>
                <w:rFonts w:ascii="Arial" w:cs="Arial" w:eastAsia="Arial" w:hAnsi="Arial"/>
                <w:sz w:val="24"/>
                <w:szCs w:val="24"/>
              </w:rPr>
            </w:pPr>
            <w:sdt>
              <w:sdtPr>
                <w:id w:val="-1397080640"/>
                <w:tag w:val="goog_rdk_7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tcBorders>
              <w:left w:color="000000" w:space="0" w:sz="4" w:val="single"/>
            </w:tcBorders>
            <w:shd w:fill="9cc3e5" w:val="clear"/>
          </w:tcPr>
          <w:p w:rsidR="00000000" w:rsidDel="00000000" w:rsidP="00000000" w:rsidRDefault="00000000" w:rsidRPr="00000000" w14:paraId="0000069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692">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gridSpan w:val="6"/>
            <w:shd w:fill="aeaaaa" w:val="clear"/>
          </w:tcPr>
          <w:p w:rsidR="00000000" w:rsidDel="00000000" w:rsidP="00000000" w:rsidRDefault="00000000" w:rsidRPr="00000000" w14:paraId="00000693">
            <w:pPr>
              <w:jc w:val="center"/>
              <w:rPr>
                <w:rFonts w:ascii="Arial" w:cs="Arial" w:eastAsia="Arial" w:hAnsi="Arial"/>
                <w:sz w:val="24"/>
                <w:szCs w:val="24"/>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69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Section 13</w:t>
            </w:r>
          </w:p>
        </w:tc>
        <w:tc>
          <w:tcPr>
            <w:gridSpan w:val="5"/>
            <w:shd w:fill="e7e6e6" w:val="clear"/>
          </w:tcPr>
          <w:p w:rsidR="00000000" w:rsidDel="00000000" w:rsidP="00000000" w:rsidRDefault="00000000" w:rsidRPr="00000000" w14:paraId="0000069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Documentation </w:t>
            </w:r>
          </w:p>
          <w:p w:rsidR="00000000" w:rsidDel="00000000" w:rsidP="00000000" w:rsidRDefault="00000000" w:rsidRPr="00000000" w14:paraId="0000069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9C">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provide a copy of, or a link to, any supporting data protection documentation, such as a privacy notice (either produced by the service or a third party), sharing agreements or contracts etc.</w:t>
            </w:r>
          </w:p>
        </w:tc>
      </w:tr>
      <w:tr>
        <w:trPr>
          <w:cantSplit w:val="0"/>
          <w:tblHeader w:val="0"/>
        </w:trPr>
        <w:tc>
          <w:tcPr>
            <w:gridSpan w:val="6"/>
          </w:tcPr>
          <w:p w:rsidR="00000000" w:rsidDel="00000000" w:rsidP="00000000" w:rsidRDefault="00000000" w:rsidRPr="00000000" w14:paraId="000006A1">
            <w:pPr>
              <w:jc w:val="center"/>
              <w:rPr>
                <w:rFonts w:ascii="Arial" w:cs="Arial" w:eastAsia="Arial" w:hAnsi="Arial"/>
                <w:sz w:val="24"/>
                <w:szCs w:val="24"/>
              </w:rPr>
            </w:pPr>
            <w:hyperlink r:id="rId45">
              <w:r w:rsidDel="00000000" w:rsidR="00000000" w:rsidRPr="00000000">
                <w:rPr>
                  <w:rFonts w:ascii="Arial" w:cs="Arial" w:eastAsia="Arial" w:hAnsi="Arial"/>
                  <w:color w:val="1155cc"/>
                  <w:u w:val="single"/>
                  <w:rtl w:val="0"/>
                </w:rPr>
                <w:t xml:space="preserve">IRIS Connect Data Processing Agreement </w:t>
              </w:r>
            </w:hyperlink>
            <w:hyperlink r:id="rId46">
              <w:r w:rsidDel="00000000" w:rsidR="00000000" w:rsidRPr="00000000">
                <w:rPr>
                  <w:rFonts w:ascii="Arial" w:cs="Arial" w:eastAsia="Arial" w:hAnsi="Arial"/>
                  <w:color w:val="000000"/>
                  <w:rtl w:val="0"/>
                </w:rPr>
                <w:br w:type="textWrapping"/>
              </w:r>
            </w:hyperlink>
            <w:r w:rsidDel="00000000" w:rsidR="00000000" w:rsidRPr="00000000">
              <w:rPr>
                <w:rFonts w:ascii="Arial" w:cs="Arial" w:eastAsia="Arial" w:hAnsi="Arial"/>
                <w:color w:val="000000"/>
                <w:highlight w:val="yellow"/>
                <w:rtl w:val="0"/>
              </w:rPr>
              <w:t xml:space="preserve">School Privacy Notice</w:t>
            </w:r>
            <w:r w:rsidDel="00000000" w:rsidR="00000000" w:rsidRPr="00000000">
              <w:rPr>
                <w:rtl w:val="0"/>
              </w:rPr>
            </w:r>
          </w:p>
        </w:tc>
      </w:tr>
    </w:tbl>
    <w:p w:rsidR="00000000" w:rsidDel="00000000" w:rsidP="00000000" w:rsidRDefault="00000000" w:rsidRPr="00000000" w14:paraId="000006A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A8">
      <w:pPr>
        <w:pStyle w:val="Heading2"/>
        <w:rPr/>
      </w:pPr>
      <w:bookmarkStart w:colFirst="0" w:colLast="0" w:name="_heading=h.h37strkq5x07" w:id="17"/>
      <w:bookmarkEnd w:id="17"/>
      <w:r w:rsidDel="00000000" w:rsidR="00000000" w:rsidRPr="00000000">
        <w:rPr>
          <w:rtl w:val="0"/>
        </w:rPr>
        <w:t xml:space="preserve">Section B: Identification and Assessment of Risk:</w:t>
      </w:r>
    </w:p>
    <w:p w:rsidR="00000000" w:rsidDel="00000000" w:rsidP="00000000" w:rsidRDefault="00000000" w:rsidRPr="00000000" w14:paraId="000006A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AA">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The following grid is to be completed using the Councils Risk Assessment Matrix included in Section D below. A type of risk might include individuals trying to attack or access a new ICT system/application.</w:t>
      </w:r>
    </w:p>
    <w:tbl>
      <w:tblPr>
        <w:tblStyle w:val="Table5"/>
        <w:tblW w:w="101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0"/>
        <w:gridCol w:w="5094"/>
        <w:gridCol w:w="1404"/>
        <w:gridCol w:w="1247"/>
        <w:gridCol w:w="1295"/>
        <w:tblGridChange w:id="0">
          <w:tblGrid>
            <w:gridCol w:w="1070"/>
            <w:gridCol w:w="5094"/>
            <w:gridCol w:w="1404"/>
            <w:gridCol w:w="1247"/>
            <w:gridCol w:w="1295"/>
          </w:tblGrid>
        </w:tblGridChange>
      </w:tblGrid>
      <w:tr>
        <w:trPr>
          <w:cantSplit w:val="0"/>
          <w:trHeight w:val="254" w:hRule="atLeast"/>
          <w:tblHeader w:val="0"/>
        </w:trPr>
        <w:tc>
          <w:tcPr>
            <w:vMerge w:val="restart"/>
            <w:shd w:fill="9cc3e5" w:val="clear"/>
          </w:tcPr>
          <w:p w:rsidR="00000000" w:rsidDel="00000000" w:rsidP="00000000" w:rsidRDefault="00000000" w:rsidRPr="00000000" w14:paraId="000006AB">
            <w:pPr>
              <w:rPr>
                <w:rFonts w:ascii="Arial" w:cs="Arial" w:eastAsia="Arial" w:hAnsi="Arial"/>
                <w:sz w:val="24"/>
                <w:szCs w:val="24"/>
              </w:rPr>
            </w:pPr>
            <w:r w:rsidDel="00000000" w:rsidR="00000000" w:rsidRPr="00000000">
              <w:rPr>
                <w:rFonts w:ascii="Arial" w:cs="Arial" w:eastAsia="Arial" w:hAnsi="Arial"/>
                <w:sz w:val="24"/>
                <w:szCs w:val="24"/>
                <w:rtl w:val="0"/>
              </w:rPr>
              <w:t xml:space="preserve">Risk Number</w:t>
            </w:r>
          </w:p>
        </w:tc>
        <w:tc>
          <w:tcPr>
            <w:vMerge w:val="restart"/>
            <w:shd w:fill="9cc3e5" w:val="clear"/>
          </w:tcPr>
          <w:p w:rsidR="00000000" w:rsidDel="00000000" w:rsidP="00000000" w:rsidRDefault="00000000" w:rsidRPr="00000000" w14:paraId="000006AC">
            <w:pPr>
              <w:rPr>
                <w:rFonts w:ascii="Arial" w:cs="Arial" w:eastAsia="Arial" w:hAnsi="Arial"/>
                <w:sz w:val="24"/>
                <w:szCs w:val="24"/>
              </w:rPr>
            </w:pPr>
            <w:r w:rsidDel="00000000" w:rsidR="00000000" w:rsidRPr="00000000">
              <w:rPr>
                <w:rFonts w:ascii="Arial" w:cs="Arial" w:eastAsia="Arial" w:hAnsi="Arial"/>
                <w:sz w:val="24"/>
                <w:szCs w:val="24"/>
                <w:rtl w:val="0"/>
              </w:rPr>
              <w:t xml:space="preserve">Describe the source of risk and nature of potential impact on individuals </w:t>
            </w:r>
          </w:p>
          <w:p w:rsidR="00000000" w:rsidDel="00000000" w:rsidP="00000000" w:rsidRDefault="00000000" w:rsidRPr="00000000" w14:paraId="000006AD">
            <w:pPr>
              <w:rPr>
                <w:rFonts w:ascii="Arial" w:cs="Arial" w:eastAsia="Arial" w:hAnsi="Arial"/>
                <w:sz w:val="24"/>
                <w:szCs w:val="24"/>
              </w:rPr>
            </w:pPr>
            <w:r w:rsidDel="00000000" w:rsidR="00000000" w:rsidRPr="00000000">
              <w:rPr>
                <w:rFonts w:ascii="Arial" w:cs="Arial" w:eastAsia="Arial" w:hAnsi="Arial"/>
                <w:sz w:val="24"/>
                <w:szCs w:val="24"/>
                <w:rtl w:val="0"/>
              </w:rPr>
              <w:t xml:space="preserve">(Include associated compliance and corporate risks as necessary)</w:t>
            </w:r>
          </w:p>
        </w:tc>
        <w:tc>
          <w:tcPr>
            <w:shd w:fill="9cc3e5" w:val="clear"/>
          </w:tcPr>
          <w:p w:rsidR="00000000" w:rsidDel="00000000" w:rsidP="00000000" w:rsidRDefault="00000000" w:rsidRPr="00000000" w14:paraId="000006AE">
            <w:pPr>
              <w:rPr>
                <w:rFonts w:ascii="Arial" w:cs="Arial" w:eastAsia="Arial" w:hAnsi="Arial"/>
                <w:sz w:val="24"/>
                <w:szCs w:val="24"/>
              </w:rPr>
            </w:pPr>
            <w:r w:rsidDel="00000000" w:rsidR="00000000" w:rsidRPr="00000000">
              <w:rPr>
                <w:rFonts w:ascii="Arial" w:cs="Arial" w:eastAsia="Arial" w:hAnsi="Arial"/>
                <w:sz w:val="24"/>
                <w:szCs w:val="24"/>
                <w:rtl w:val="0"/>
              </w:rPr>
              <w:t xml:space="preserve">Probability of Harm:</w:t>
            </w:r>
          </w:p>
        </w:tc>
        <w:tc>
          <w:tcPr>
            <w:shd w:fill="9cc3e5" w:val="clear"/>
          </w:tcPr>
          <w:p w:rsidR="00000000" w:rsidDel="00000000" w:rsidP="00000000" w:rsidRDefault="00000000" w:rsidRPr="00000000" w14:paraId="000006AF">
            <w:pPr>
              <w:rPr>
                <w:rFonts w:ascii="Arial" w:cs="Arial" w:eastAsia="Arial" w:hAnsi="Arial"/>
                <w:sz w:val="24"/>
                <w:szCs w:val="24"/>
              </w:rPr>
            </w:pPr>
            <w:r w:rsidDel="00000000" w:rsidR="00000000" w:rsidRPr="00000000">
              <w:rPr>
                <w:rFonts w:ascii="Arial" w:cs="Arial" w:eastAsia="Arial" w:hAnsi="Arial"/>
                <w:sz w:val="24"/>
                <w:szCs w:val="24"/>
                <w:rtl w:val="0"/>
              </w:rPr>
              <w:t xml:space="preserve">Impact of Harm:</w:t>
            </w:r>
          </w:p>
        </w:tc>
        <w:tc>
          <w:tcPr>
            <w:shd w:fill="9cc3e5" w:val="clear"/>
          </w:tcPr>
          <w:p w:rsidR="00000000" w:rsidDel="00000000" w:rsidP="00000000" w:rsidRDefault="00000000" w:rsidRPr="00000000" w14:paraId="000006B0">
            <w:pPr>
              <w:rPr>
                <w:rFonts w:ascii="Arial" w:cs="Arial" w:eastAsia="Arial" w:hAnsi="Arial"/>
                <w:sz w:val="24"/>
                <w:szCs w:val="24"/>
              </w:rPr>
            </w:pPr>
            <w:r w:rsidDel="00000000" w:rsidR="00000000" w:rsidRPr="00000000">
              <w:rPr>
                <w:rFonts w:ascii="Arial" w:cs="Arial" w:eastAsia="Arial" w:hAnsi="Arial"/>
                <w:sz w:val="24"/>
                <w:szCs w:val="24"/>
                <w:rtl w:val="0"/>
              </w:rPr>
              <w:t xml:space="preserve">Overall Risk</w:t>
            </w:r>
          </w:p>
        </w:tc>
      </w:tr>
      <w:tr>
        <w:trPr>
          <w:cantSplit w:val="0"/>
          <w:tblHeader w:val="0"/>
        </w:trPr>
        <w:tc>
          <w:tcPr>
            <w:vMerge w:val="continue"/>
            <w:shd w:fill="9cc3e5" w:val="clear"/>
          </w:tcPr>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shd w:fill="9cc3e5" w:val="clear"/>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9cc3e5" w:val="clear"/>
          </w:tcPr>
          <w:p w:rsidR="00000000" w:rsidDel="00000000" w:rsidP="00000000" w:rsidRDefault="00000000" w:rsidRPr="00000000" w14:paraId="000006B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 – 5</w:t>
            </w:r>
          </w:p>
        </w:tc>
        <w:tc>
          <w:tcPr>
            <w:shd w:fill="9cc3e5" w:val="clear"/>
          </w:tcPr>
          <w:p w:rsidR="00000000" w:rsidDel="00000000" w:rsidP="00000000" w:rsidRDefault="00000000" w:rsidRPr="00000000" w14:paraId="000006B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 – 5 </w:t>
            </w:r>
          </w:p>
        </w:tc>
        <w:tc>
          <w:tcPr>
            <w:shd w:fill="9cc3e5" w:val="clear"/>
          </w:tcPr>
          <w:p w:rsidR="00000000" w:rsidDel="00000000" w:rsidP="00000000" w:rsidRDefault="00000000" w:rsidRPr="00000000" w14:paraId="000006B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1 - 25</w:t>
            </w:r>
          </w:p>
        </w:tc>
      </w:tr>
      <w:tr>
        <w:trPr>
          <w:cantSplit w:val="0"/>
          <w:tblHeader w:val="0"/>
        </w:trPr>
        <w:tc>
          <w:tcPr>
            <w:shd w:fill="9cc3e5" w:val="clear"/>
          </w:tcPr>
          <w:p w:rsidR="00000000" w:rsidDel="00000000" w:rsidP="00000000" w:rsidRDefault="00000000" w:rsidRPr="00000000" w14:paraId="000006B6">
            <w:pPr>
              <w:rPr>
                <w:rFonts w:ascii="Arial" w:cs="Arial" w:eastAsia="Arial" w:hAnsi="Arial"/>
                <w:sz w:val="24"/>
                <w:szCs w:val="24"/>
              </w:rPr>
            </w:pPr>
            <w:r w:rsidDel="00000000" w:rsidR="00000000" w:rsidRPr="00000000">
              <w:rPr>
                <w:rFonts w:ascii="Arial" w:cs="Arial" w:eastAsia="Arial" w:hAnsi="Arial"/>
                <w:sz w:val="24"/>
                <w:szCs w:val="24"/>
                <w:rtl w:val="0"/>
              </w:rPr>
              <w:t xml:space="preserve">#01</w:t>
            </w:r>
          </w:p>
        </w:tc>
        <w:tc>
          <w:tcPr/>
          <w:p w:rsidR="00000000" w:rsidDel="00000000" w:rsidP="00000000" w:rsidRDefault="00000000" w:rsidRPr="00000000" w14:paraId="000006B7">
            <w:pPr>
              <w:rPr>
                <w:rFonts w:ascii="Arial" w:cs="Arial" w:eastAsia="Arial" w:hAnsi="Arial"/>
                <w:sz w:val="24"/>
                <w:szCs w:val="24"/>
              </w:rPr>
            </w:pPr>
            <w:r w:rsidDel="00000000" w:rsidR="00000000" w:rsidRPr="00000000">
              <w:rPr>
                <w:rFonts w:ascii="Arial" w:cs="Arial" w:eastAsia="Arial" w:hAnsi="Arial"/>
                <w:sz w:val="24"/>
                <w:szCs w:val="24"/>
                <w:rtl w:val="0"/>
              </w:rPr>
              <w:t xml:space="preserve">Data breach  </w:t>
            </w:r>
          </w:p>
          <w:p w:rsidR="00000000" w:rsidDel="00000000" w:rsidP="00000000" w:rsidRDefault="00000000" w:rsidRPr="00000000" w14:paraId="000006B8">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p w:rsidR="00000000" w:rsidDel="00000000" w:rsidP="00000000" w:rsidRDefault="00000000" w:rsidRPr="00000000" w14:paraId="000006B9">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6BA">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6BB">
            <w:pP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r>
        <w:trPr>
          <w:cantSplit w:val="0"/>
          <w:tblHeader w:val="0"/>
        </w:trPr>
        <w:tc>
          <w:tcPr>
            <w:shd w:fill="9cc3e5" w:val="clear"/>
          </w:tcPr>
          <w:p w:rsidR="00000000" w:rsidDel="00000000" w:rsidP="00000000" w:rsidRDefault="00000000" w:rsidRPr="00000000" w14:paraId="000006BC">
            <w:pPr>
              <w:rPr>
                <w:rFonts w:ascii="Arial" w:cs="Arial" w:eastAsia="Arial" w:hAnsi="Arial"/>
                <w:sz w:val="24"/>
                <w:szCs w:val="24"/>
              </w:rPr>
            </w:pPr>
            <w:r w:rsidDel="00000000" w:rsidR="00000000" w:rsidRPr="00000000">
              <w:rPr>
                <w:rFonts w:ascii="Arial" w:cs="Arial" w:eastAsia="Arial" w:hAnsi="Arial"/>
                <w:sz w:val="24"/>
                <w:szCs w:val="24"/>
                <w:rtl w:val="0"/>
              </w:rPr>
              <w:t xml:space="preserve">#02</w:t>
            </w:r>
          </w:p>
        </w:tc>
        <w:tc>
          <w:tcPr/>
          <w:p w:rsidR="00000000" w:rsidDel="00000000" w:rsidP="00000000" w:rsidRDefault="00000000" w:rsidRPr="00000000" w14:paraId="000006BD">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Subjects not expecting their data to be processed in this way</w:t>
            </w:r>
            <w:r w:rsidDel="00000000" w:rsidR="00000000" w:rsidRPr="00000000">
              <w:rPr>
                <w:rtl w:val="0"/>
              </w:rPr>
            </w:r>
          </w:p>
          <w:p w:rsidR="00000000" w:rsidDel="00000000" w:rsidP="00000000" w:rsidRDefault="00000000" w:rsidRPr="00000000" w14:paraId="000006B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BF">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6C0">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6C1">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6C2">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r>
      <w:tr>
        <w:trPr>
          <w:cantSplit w:val="0"/>
          <w:tblHeader w:val="0"/>
        </w:trPr>
        <w:tc>
          <w:tcPr>
            <w:shd w:fill="9cc3e5" w:val="clear"/>
          </w:tcPr>
          <w:p w:rsidR="00000000" w:rsidDel="00000000" w:rsidP="00000000" w:rsidRDefault="00000000" w:rsidRPr="00000000" w14:paraId="000006C3">
            <w:pPr>
              <w:rPr>
                <w:rFonts w:ascii="Arial" w:cs="Arial" w:eastAsia="Arial" w:hAnsi="Arial"/>
                <w:sz w:val="24"/>
                <w:szCs w:val="24"/>
              </w:rPr>
            </w:pPr>
            <w:r w:rsidDel="00000000" w:rsidR="00000000" w:rsidRPr="00000000">
              <w:rPr>
                <w:rFonts w:ascii="Arial" w:cs="Arial" w:eastAsia="Arial" w:hAnsi="Arial"/>
                <w:sz w:val="24"/>
                <w:szCs w:val="24"/>
                <w:rtl w:val="0"/>
              </w:rPr>
              <w:t xml:space="preserve">#03</w:t>
            </w:r>
          </w:p>
        </w:tc>
        <w:tc>
          <w:tcPr/>
          <w:p w:rsidR="00000000" w:rsidDel="00000000" w:rsidP="00000000" w:rsidRDefault="00000000" w:rsidRPr="00000000" w14:paraId="000006C4">
            <w:pPr>
              <w:rPr>
                <w:rFonts w:ascii="Arial" w:cs="Arial" w:eastAsia="Arial" w:hAnsi="Arial"/>
                <w:sz w:val="24"/>
                <w:szCs w:val="24"/>
              </w:rPr>
            </w:pPr>
            <w:r w:rsidDel="00000000" w:rsidR="00000000" w:rsidRPr="00000000">
              <w:rPr>
                <w:rFonts w:ascii="Arial" w:cs="Arial" w:eastAsia="Arial" w:hAnsi="Arial"/>
                <w:sz w:val="24"/>
                <w:szCs w:val="24"/>
                <w:rtl w:val="0"/>
              </w:rPr>
              <w:t xml:space="preserve">The system not being used for the intended purpose</w:t>
            </w:r>
          </w:p>
          <w:p w:rsidR="00000000" w:rsidDel="00000000" w:rsidP="00000000" w:rsidRDefault="00000000" w:rsidRPr="00000000" w14:paraId="000006C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C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C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C8">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6C9">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6CA">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6CB">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r>
      <w:tr>
        <w:trPr>
          <w:cantSplit w:val="0"/>
          <w:tblHeader w:val="0"/>
        </w:trPr>
        <w:tc>
          <w:tcPr>
            <w:shd w:fill="9cc3e5" w:val="clear"/>
          </w:tcPr>
          <w:p w:rsidR="00000000" w:rsidDel="00000000" w:rsidP="00000000" w:rsidRDefault="00000000" w:rsidRPr="00000000" w14:paraId="000006CC">
            <w:pPr>
              <w:rPr>
                <w:rFonts w:ascii="Arial" w:cs="Arial" w:eastAsia="Arial" w:hAnsi="Arial"/>
                <w:sz w:val="24"/>
                <w:szCs w:val="24"/>
              </w:rPr>
            </w:pPr>
            <w:r w:rsidDel="00000000" w:rsidR="00000000" w:rsidRPr="00000000">
              <w:rPr>
                <w:rFonts w:ascii="Arial" w:cs="Arial" w:eastAsia="Arial" w:hAnsi="Arial"/>
                <w:sz w:val="24"/>
                <w:szCs w:val="24"/>
                <w:rtl w:val="0"/>
              </w:rPr>
              <w:t xml:space="preserve">#04</w:t>
            </w:r>
          </w:p>
        </w:tc>
        <w:tc>
          <w:tcPr/>
          <w:p w:rsidR="00000000" w:rsidDel="00000000" w:rsidP="00000000" w:rsidRDefault="00000000" w:rsidRPr="00000000" w14:paraId="000006CD">
            <w:pPr>
              <w:rPr>
                <w:rFonts w:ascii="Arial" w:cs="Arial" w:eastAsia="Arial" w:hAnsi="Arial"/>
                <w:sz w:val="24"/>
                <w:szCs w:val="24"/>
              </w:rPr>
            </w:pPr>
            <w:r w:rsidDel="00000000" w:rsidR="00000000" w:rsidRPr="00000000">
              <w:rPr>
                <w:rFonts w:ascii="Arial" w:cs="Arial" w:eastAsia="Arial" w:hAnsi="Arial"/>
                <w:sz w:val="24"/>
                <w:szCs w:val="24"/>
                <w:rtl w:val="0"/>
              </w:rPr>
              <w:t xml:space="preserve">Individual pupils withdrawing consent on an ad hoc basis</w:t>
            </w:r>
          </w:p>
          <w:p w:rsidR="00000000" w:rsidDel="00000000" w:rsidP="00000000" w:rsidRDefault="00000000" w:rsidRPr="00000000" w14:paraId="000006C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C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1">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6D2">
            <w:pP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6D3">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6D4">
            <w:pP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r>
    </w:tbl>
    <w:p w:rsidR="00000000" w:rsidDel="00000000" w:rsidP="00000000" w:rsidRDefault="00000000" w:rsidRPr="00000000" w14:paraId="000006D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6">
      <w:pPr>
        <w:pStyle w:val="Heading2"/>
        <w:rPr/>
      </w:pPr>
      <w:bookmarkStart w:colFirst="0" w:colLast="0" w:name="_heading=h.cnxyicis83pr" w:id="18"/>
      <w:bookmarkEnd w:id="18"/>
      <w:r w:rsidDel="00000000" w:rsidR="00000000" w:rsidRPr="00000000">
        <w:rPr>
          <w:rtl w:val="0"/>
        </w:rPr>
        <w:t xml:space="preserve">Section C: Identification of Measures to Mitigate Risks outlined in Section B:</w:t>
      </w:r>
    </w:p>
    <w:p w:rsidR="00000000" w:rsidDel="00000000" w:rsidP="00000000" w:rsidRDefault="00000000" w:rsidRPr="00000000" w14:paraId="000006D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8">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The following grid should encompass all risks identified in Section B. Measures to mitigate risks can include for example double factor authentication (to reduce the risk of an individual’s attempts to access a new ICT system/application inappropriately. </w:t>
      </w:r>
    </w:p>
    <w:tbl>
      <w:tblPr>
        <w:tblStyle w:val="Table6"/>
        <w:tblW w:w="1010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1"/>
        <w:gridCol w:w="5073"/>
        <w:gridCol w:w="1404"/>
        <w:gridCol w:w="1253"/>
        <w:gridCol w:w="1309"/>
        <w:tblGridChange w:id="0">
          <w:tblGrid>
            <w:gridCol w:w="1071"/>
            <w:gridCol w:w="5073"/>
            <w:gridCol w:w="1404"/>
            <w:gridCol w:w="1253"/>
            <w:gridCol w:w="1309"/>
          </w:tblGrid>
        </w:tblGridChange>
      </w:tblGrid>
      <w:tr>
        <w:trPr>
          <w:cantSplit w:val="0"/>
          <w:trHeight w:val="254" w:hRule="atLeast"/>
          <w:tblHeader w:val="0"/>
        </w:trPr>
        <w:tc>
          <w:tcPr>
            <w:vMerge w:val="restart"/>
            <w:shd w:fill="9cc3e5" w:val="clear"/>
          </w:tcPr>
          <w:p w:rsidR="00000000" w:rsidDel="00000000" w:rsidP="00000000" w:rsidRDefault="00000000" w:rsidRPr="00000000" w14:paraId="000006D9">
            <w:pPr>
              <w:rPr>
                <w:rFonts w:ascii="Arial" w:cs="Arial" w:eastAsia="Arial" w:hAnsi="Arial"/>
                <w:sz w:val="24"/>
                <w:szCs w:val="24"/>
              </w:rPr>
            </w:pPr>
            <w:r w:rsidDel="00000000" w:rsidR="00000000" w:rsidRPr="00000000">
              <w:rPr>
                <w:rFonts w:ascii="Arial" w:cs="Arial" w:eastAsia="Arial" w:hAnsi="Arial"/>
                <w:sz w:val="24"/>
                <w:szCs w:val="24"/>
                <w:rtl w:val="0"/>
              </w:rPr>
              <w:t xml:space="preserve">Risk Number</w:t>
            </w:r>
          </w:p>
        </w:tc>
        <w:tc>
          <w:tcPr>
            <w:vMerge w:val="restart"/>
            <w:shd w:fill="9cc3e5" w:val="clear"/>
          </w:tcPr>
          <w:p w:rsidR="00000000" w:rsidDel="00000000" w:rsidP="00000000" w:rsidRDefault="00000000" w:rsidRPr="00000000" w14:paraId="000006DA">
            <w:pPr>
              <w:rPr>
                <w:rFonts w:ascii="Arial" w:cs="Arial" w:eastAsia="Arial" w:hAnsi="Arial"/>
                <w:sz w:val="24"/>
                <w:szCs w:val="24"/>
              </w:rPr>
            </w:pPr>
            <w:r w:rsidDel="00000000" w:rsidR="00000000" w:rsidRPr="00000000">
              <w:rPr>
                <w:rFonts w:ascii="Arial" w:cs="Arial" w:eastAsia="Arial" w:hAnsi="Arial"/>
                <w:sz w:val="24"/>
                <w:szCs w:val="24"/>
                <w:rtl w:val="0"/>
              </w:rPr>
              <w:t xml:space="preserve">Option to Reduce or Eliminate Risk</w:t>
            </w:r>
          </w:p>
        </w:tc>
        <w:tc>
          <w:tcPr>
            <w:shd w:fill="9cc3e5" w:val="clear"/>
          </w:tcPr>
          <w:p w:rsidR="00000000" w:rsidDel="00000000" w:rsidP="00000000" w:rsidRDefault="00000000" w:rsidRPr="00000000" w14:paraId="000006DB">
            <w:pPr>
              <w:rPr>
                <w:rFonts w:ascii="Arial" w:cs="Arial" w:eastAsia="Arial" w:hAnsi="Arial"/>
                <w:sz w:val="24"/>
                <w:szCs w:val="24"/>
              </w:rPr>
            </w:pPr>
            <w:r w:rsidDel="00000000" w:rsidR="00000000" w:rsidRPr="00000000">
              <w:rPr>
                <w:rFonts w:ascii="Arial" w:cs="Arial" w:eastAsia="Arial" w:hAnsi="Arial"/>
                <w:sz w:val="24"/>
                <w:szCs w:val="24"/>
                <w:rtl w:val="0"/>
              </w:rPr>
              <w:t xml:space="preserve">Effect on Risk</w:t>
            </w:r>
          </w:p>
        </w:tc>
        <w:tc>
          <w:tcPr>
            <w:shd w:fill="9cc3e5" w:val="clear"/>
          </w:tcPr>
          <w:p w:rsidR="00000000" w:rsidDel="00000000" w:rsidP="00000000" w:rsidRDefault="00000000" w:rsidRPr="00000000" w14:paraId="000006DC">
            <w:pPr>
              <w:rPr>
                <w:rFonts w:ascii="Arial" w:cs="Arial" w:eastAsia="Arial" w:hAnsi="Arial"/>
                <w:sz w:val="24"/>
                <w:szCs w:val="24"/>
              </w:rPr>
            </w:pPr>
            <w:r w:rsidDel="00000000" w:rsidR="00000000" w:rsidRPr="00000000">
              <w:rPr>
                <w:rFonts w:ascii="Arial" w:cs="Arial" w:eastAsia="Arial" w:hAnsi="Arial"/>
                <w:sz w:val="24"/>
                <w:szCs w:val="24"/>
                <w:rtl w:val="0"/>
              </w:rPr>
              <w:t xml:space="preserve">Residual Risk</w:t>
            </w:r>
          </w:p>
        </w:tc>
        <w:tc>
          <w:tcPr>
            <w:shd w:fill="9cc3e5" w:val="clear"/>
          </w:tcPr>
          <w:p w:rsidR="00000000" w:rsidDel="00000000" w:rsidP="00000000" w:rsidRDefault="00000000" w:rsidRPr="00000000" w14:paraId="000006DD">
            <w:pPr>
              <w:rPr>
                <w:rFonts w:ascii="Arial" w:cs="Arial" w:eastAsia="Arial" w:hAnsi="Arial"/>
                <w:sz w:val="24"/>
                <w:szCs w:val="24"/>
              </w:rPr>
            </w:pPr>
            <w:r w:rsidDel="00000000" w:rsidR="00000000" w:rsidRPr="00000000">
              <w:rPr>
                <w:rFonts w:ascii="Arial" w:cs="Arial" w:eastAsia="Arial" w:hAnsi="Arial"/>
                <w:sz w:val="24"/>
                <w:szCs w:val="24"/>
                <w:rtl w:val="0"/>
              </w:rPr>
              <w:t xml:space="preserve">Measure Approved</w:t>
            </w:r>
          </w:p>
        </w:tc>
      </w:tr>
      <w:tr>
        <w:trPr>
          <w:cantSplit w:val="0"/>
          <w:tblHeader w:val="0"/>
        </w:trPr>
        <w:tc>
          <w:tcPr>
            <w:vMerge w:val="continue"/>
            <w:shd w:fill="9cc3e5" w:val="clear"/>
          </w:tcPr>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shd w:fill="9cc3e5" w:val="clear"/>
          </w:tcPr>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9cc3e5" w:val="clear"/>
          </w:tcPr>
          <w:p w:rsidR="00000000" w:rsidDel="00000000" w:rsidP="00000000" w:rsidRDefault="00000000" w:rsidRPr="00000000" w14:paraId="000006E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Eliminated, reduced or accepted</w:t>
            </w:r>
          </w:p>
        </w:tc>
        <w:tc>
          <w:tcPr>
            <w:shd w:fill="9cc3e5" w:val="clear"/>
          </w:tcPr>
          <w:p w:rsidR="00000000" w:rsidDel="00000000" w:rsidP="00000000" w:rsidRDefault="00000000" w:rsidRPr="00000000" w14:paraId="000006E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 – 25 </w:t>
            </w:r>
          </w:p>
        </w:tc>
        <w:tc>
          <w:tcPr>
            <w:shd w:fill="9cc3e5" w:val="clear"/>
          </w:tcPr>
          <w:p w:rsidR="00000000" w:rsidDel="00000000" w:rsidP="00000000" w:rsidRDefault="00000000" w:rsidRPr="00000000" w14:paraId="000006E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Yes/No</w:t>
            </w:r>
          </w:p>
        </w:tc>
      </w:tr>
      <w:tr>
        <w:trPr>
          <w:cantSplit w:val="0"/>
          <w:tblHeader w:val="0"/>
        </w:trPr>
        <w:tc>
          <w:tcPr>
            <w:shd w:fill="9cc3e5" w:val="clear"/>
          </w:tcPr>
          <w:p w:rsidR="00000000" w:rsidDel="00000000" w:rsidP="00000000" w:rsidRDefault="00000000" w:rsidRPr="00000000" w14:paraId="000006E3">
            <w:pPr>
              <w:rPr>
                <w:rFonts w:ascii="Arial" w:cs="Arial" w:eastAsia="Arial" w:hAnsi="Arial"/>
                <w:sz w:val="24"/>
                <w:szCs w:val="24"/>
              </w:rPr>
            </w:pPr>
            <w:r w:rsidDel="00000000" w:rsidR="00000000" w:rsidRPr="00000000">
              <w:rPr>
                <w:rFonts w:ascii="Arial" w:cs="Arial" w:eastAsia="Arial" w:hAnsi="Arial"/>
                <w:sz w:val="24"/>
                <w:szCs w:val="24"/>
                <w:rtl w:val="0"/>
              </w:rPr>
              <w:t xml:space="preserve">#01</w:t>
            </w:r>
          </w:p>
        </w:tc>
        <w:tc>
          <w:tcPr/>
          <w:p w:rsidR="00000000" w:rsidDel="00000000" w:rsidP="00000000" w:rsidRDefault="00000000" w:rsidRPr="00000000" w14:paraId="000006E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IRIS Connect system adheres to the highest standards of data protection and security. </w:t>
            </w:r>
            <w:r w:rsidDel="00000000" w:rsidR="00000000" w:rsidRPr="00000000">
              <w:rPr>
                <w:rtl w:val="0"/>
              </w:rPr>
            </w:r>
          </w:p>
          <w:p w:rsidR="00000000" w:rsidDel="00000000" w:rsidP="00000000" w:rsidRDefault="00000000" w:rsidRPr="00000000" w14:paraId="000006E7">
            <w:pPr>
              <w:rPr/>
            </w:pPr>
            <w:r w:rsidDel="00000000" w:rsidR="00000000" w:rsidRPr="00000000">
              <w:rPr>
                <w:rtl w:val="0"/>
              </w:rPr>
            </w:r>
          </w:p>
          <w:p w:rsidR="00000000" w:rsidDel="00000000" w:rsidP="00000000" w:rsidRDefault="00000000" w:rsidRPr="00000000" w14:paraId="000006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Further information about the IRIS Connect security measures and controls can be found </w:t>
            </w:r>
            <w:hyperlink r:id="rId47">
              <w:r w:rsidDel="00000000" w:rsidR="00000000" w:rsidRPr="00000000">
                <w:rPr>
                  <w:rFonts w:ascii="Arial" w:cs="Arial" w:eastAsia="Arial" w:hAnsi="Arial"/>
                  <w:b w:val="0"/>
                  <w:bCs w:val="0"/>
                  <w:i w:val="1"/>
                  <w:iCs w:val="1"/>
                  <w:smallCaps w:val="0"/>
                  <w:strike w:val="0"/>
                  <w:color w:val="1155cc"/>
                  <w:sz w:val="24"/>
                  <w:szCs w:val="24"/>
                  <w:u w:val="single"/>
                  <w:shd w:fill="auto" w:val="clear"/>
                  <w:vertAlign w:val="baseline"/>
                  <w:rtl w:val="0"/>
                </w:rPr>
                <w:t xml:space="preserve">here</w:t>
              </w:r>
            </w:hyperlink>
            <w:r w:rsidDel="00000000" w:rsidR="00000000" w:rsidRPr="00000000">
              <w:rPr>
                <w:rtl w:val="0"/>
              </w:rPr>
            </w:r>
          </w:p>
          <w:p w:rsidR="00000000" w:rsidDel="00000000" w:rsidP="00000000" w:rsidRDefault="00000000" w:rsidRPr="00000000" w14:paraId="000006E9">
            <w:pPr>
              <w:spacing w:after="240" w:lineRule="auto"/>
              <w:rPr/>
            </w:pPr>
            <w:r w:rsidDel="00000000" w:rsidR="00000000" w:rsidRPr="00000000">
              <w:rPr>
                <w:rtl w:val="0"/>
              </w:rPr>
            </w:r>
          </w:p>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Password policy strictly enforced throughout the school</w:t>
            </w:r>
            <w:r w:rsidDel="00000000" w:rsidR="00000000" w:rsidRPr="00000000">
              <w:rPr>
                <w:rtl w:val="0"/>
              </w:rPr>
            </w:r>
          </w:p>
          <w:p w:rsidR="00000000" w:rsidDel="00000000" w:rsidP="00000000" w:rsidRDefault="00000000" w:rsidRPr="00000000" w14:paraId="000006E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D">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6EE">
            <w:pPr>
              <w:rPr>
                <w:rFonts w:ascii="Arial" w:cs="Arial" w:eastAsia="Arial" w:hAnsi="Arial"/>
                <w:sz w:val="24"/>
                <w:szCs w:val="24"/>
              </w:rPr>
            </w:pPr>
            <w:r w:rsidDel="00000000" w:rsidR="00000000" w:rsidRPr="00000000">
              <w:rPr>
                <w:rFonts w:ascii="Arial" w:cs="Arial" w:eastAsia="Arial" w:hAnsi="Arial"/>
                <w:sz w:val="24"/>
                <w:szCs w:val="24"/>
                <w:rtl w:val="0"/>
              </w:rPr>
              <w:t xml:space="preserve">Reduced</w:t>
            </w:r>
          </w:p>
        </w:tc>
        <w:tc>
          <w:tcPr/>
          <w:p w:rsidR="00000000" w:rsidDel="00000000" w:rsidP="00000000" w:rsidRDefault="00000000" w:rsidRPr="00000000" w14:paraId="000006EF">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6F0">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blHeader w:val="0"/>
        </w:trPr>
        <w:tc>
          <w:tcPr>
            <w:shd w:fill="9cc3e5" w:val="clear"/>
          </w:tcPr>
          <w:p w:rsidR="00000000" w:rsidDel="00000000" w:rsidP="00000000" w:rsidRDefault="00000000" w:rsidRPr="00000000" w14:paraId="000006F1">
            <w:pPr>
              <w:rPr>
                <w:rFonts w:ascii="Arial" w:cs="Arial" w:eastAsia="Arial" w:hAnsi="Arial"/>
                <w:sz w:val="24"/>
                <w:szCs w:val="24"/>
              </w:rPr>
            </w:pPr>
            <w:r w:rsidDel="00000000" w:rsidR="00000000" w:rsidRPr="00000000">
              <w:rPr>
                <w:rFonts w:ascii="Arial" w:cs="Arial" w:eastAsia="Arial" w:hAnsi="Arial"/>
                <w:sz w:val="24"/>
                <w:szCs w:val="24"/>
                <w:rtl w:val="0"/>
              </w:rPr>
              <w:t xml:space="preserve">#02</w:t>
            </w:r>
          </w:p>
        </w:tc>
        <w:tc>
          <w:tcPr/>
          <w:p w:rsidR="00000000" w:rsidDel="00000000" w:rsidP="00000000" w:rsidRDefault="00000000" w:rsidRPr="00000000" w14:paraId="000006F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4">
            <w:pPr>
              <w:rPr>
                <w:rFonts w:ascii="Arial" w:cs="Arial" w:eastAsia="Arial" w:hAnsi="Arial"/>
                <w:sz w:val="24"/>
                <w:szCs w:val="24"/>
              </w:rPr>
            </w:pPr>
            <w:r w:rsidDel="00000000" w:rsidR="00000000" w:rsidRPr="00000000">
              <w:rPr>
                <w:rFonts w:ascii="Arial" w:cs="Arial" w:eastAsia="Arial" w:hAnsi="Arial"/>
                <w:sz w:val="24"/>
                <w:szCs w:val="24"/>
                <w:rtl w:val="0"/>
              </w:rPr>
              <w:t xml:space="preserve">Clear privacy notices, parents, staff and learners engaged and informed. Home school agreement aligned with use and clear pathways to opt out open to all parties</w:t>
            </w:r>
          </w:p>
          <w:p w:rsidR="00000000" w:rsidDel="00000000" w:rsidP="00000000" w:rsidRDefault="00000000" w:rsidRPr="00000000" w14:paraId="000006F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7">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6F8">
            <w:pPr>
              <w:rPr>
                <w:rFonts w:ascii="Arial" w:cs="Arial" w:eastAsia="Arial" w:hAnsi="Arial"/>
                <w:sz w:val="24"/>
                <w:szCs w:val="24"/>
              </w:rPr>
            </w:pPr>
            <w:r w:rsidDel="00000000" w:rsidR="00000000" w:rsidRPr="00000000">
              <w:rPr>
                <w:rFonts w:ascii="Arial" w:cs="Arial" w:eastAsia="Arial" w:hAnsi="Arial"/>
                <w:sz w:val="24"/>
                <w:szCs w:val="24"/>
                <w:rtl w:val="0"/>
              </w:rPr>
              <w:t xml:space="preserve">Reduced</w:t>
            </w:r>
          </w:p>
        </w:tc>
        <w:tc>
          <w:tcPr/>
          <w:p w:rsidR="00000000" w:rsidDel="00000000" w:rsidP="00000000" w:rsidRDefault="00000000" w:rsidRPr="00000000" w14:paraId="000006F9">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6FA">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blHeader w:val="0"/>
        </w:trPr>
        <w:tc>
          <w:tcPr>
            <w:shd w:fill="9cc3e5" w:val="clear"/>
          </w:tcPr>
          <w:p w:rsidR="00000000" w:rsidDel="00000000" w:rsidP="00000000" w:rsidRDefault="00000000" w:rsidRPr="00000000" w14:paraId="000006FB">
            <w:pPr>
              <w:rPr>
                <w:rFonts w:ascii="Arial" w:cs="Arial" w:eastAsia="Arial" w:hAnsi="Arial"/>
                <w:sz w:val="24"/>
                <w:szCs w:val="24"/>
              </w:rPr>
            </w:pPr>
            <w:r w:rsidDel="00000000" w:rsidR="00000000" w:rsidRPr="00000000">
              <w:rPr>
                <w:rFonts w:ascii="Arial" w:cs="Arial" w:eastAsia="Arial" w:hAnsi="Arial"/>
                <w:sz w:val="24"/>
                <w:szCs w:val="24"/>
                <w:rtl w:val="0"/>
              </w:rPr>
              <w:t xml:space="preserve">#03</w:t>
            </w:r>
          </w:p>
        </w:tc>
        <w:tc>
          <w:tcPr/>
          <w:p w:rsidR="00000000" w:rsidDel="00000000" w:rsidP="00000000" w:rsidRDefault="00000000" w:rsidRPr="00000000" w14:paraId="000006F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D">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 clear schoolwide statement of purpose and an open door policy for users to report instances of the system being used in a way which is not aligned with purpose.  </w:t>
            </w:r>
            <w:r w:rsidDel="00000000" w:rsidR="00000000" w:rsidRPr="00000000">
              <w:rPr>
                <w:rtl w:val="0"/>
              </w:rPr>
            </w:r>
          </w:p>
          <w:p w:rsidR="00000000" w:rsidDel="00000000" w:rsidP="00000000" w:rsidRDefault="00000000" w:rsidRPr="00000000" w14:paraId="000006F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F">
            <w:pP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Training provided to all users. </w:t>
            </w:r>
            <w:r w:rsidDel="00000000" w:rsidR="00000000" w:rsidRPr="00000000">
              <w:rPr>
                <w:rtl w:val="0"/>
              </w:rPr>
            </w:r>
          </w:p>
          <w:p w:rsidR="00000000" w:rsidDel="00000000" w:rsidP="00000000" w:rsidRDefault="00000000" w:rsidRPr="00000000" w14:paraId="0000070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01">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702">
            <w:pPr>
              <w:rPr>
                <w:rFonts w:ascii="Arial" w:cs="Arial" w:eastAsia="Arial" w:hAnsi="Arial"/>
                <w:sz w:val="24"/>
                <w:szCs w:val="24"/>
              </w:rPr>
            </w:pPr>
            <w:r w:rsidDel="00000000" w:rsidR="00000000" w:rsidRPr="00000000">
              <w:rPr>
                <w:rFonts w:ascii="Arial" w:cs="Arial" w:eastAsia="Arial" w:hAnsi="Arial"/>
                <w:sz w:val="24"/>
                <w:szCs w:val="24"/>
                <w:rtl w:val="0"/>
              </w:rPr>
              <w:t xml:space="preserve">Reduced</w:t>
            </w:r>
          </w:p>
        </w:tc>
        <w:tc>
          <w:tcPr/>
          <w:p w:rsidR="00000000" w:rsidDel="00000000" w:rsidP="00000000" w:rsidRDefault="00000000" w:rsidRPr="00000000" w14:paraId="00000703">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704">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blHeader w:val="0"/>
        </w:trPr>
        <w:tc>
          <w:tcPr>
            <w:shd w:fill="9cc3e5" w:val="clear"/>
          </w:tcPr>
          <w:p w:rsidR="00000000" w:rsidDel="00000000" w:rsidP="00000000" w:rsidRDefault="00000000" w:rsidRPr="00000000" w14:paraId="00000705">
            <w:pPr>
              <w:rPr>
                <w:rFonts w:ascii="Arial" w:cs="Arial" w:eastAsia="Arial" w:hAnsi="Arial"/>
                <w:sz w:val="24"/>
                <w:szCs w:val="24"/>
              </w:rPr>
            </w:pPr>
            <w:r w:rsidDel="00000000" w:rsidR="00000000" w:rsidRPr="00000000">
              <w:rPr>
                <w:rFonts w:ascii="Arial" w:cs="Arial" w:eastAsia="Arial" w:hAnsi="Arial"/>
                <w:sz w:val="24"/>
                <w:szCs w:val="24"/>
                <w:rtl w:val="0"/>
              </w:rPr>
              <w:t xml:space="preserve">#04</w:t>
            </w:r>
          </w:p>
        </w:tc>
        <w:tc>
          <w:tcPr/>
          <w:p w:rsidR="00000000" w:rsidDel="00000000" w:rsidP="00000000" w:rsidRDefault="00000000" w:rsidRPr="00000000" w14:paraId="000007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of data minimisation strategies to not capture certain data subjects  - anonymisation/editing/</w:t>
            </w:r>
            <w:r w:rsidDel="00000000" w:rsidR="00000000" w:rsidRPr="00000000">
              <w:rPr>
                <w:rFonts w:ascii="Arial" w:cs="Arial" w:eastAsia="Arial" w:hAnsi="Arial"/>
                <w:sz w:val="24"/>
                <w:szCs w:val="24"/>
                <w:rtl w:val="0"/>
              </w:rPr>
              <w:t xml:space="preserve">camera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positioning or not recording some lessons if pupils have opted out.</w:t>
            </w:r>
          </w:p>
          <w:p w:rsidR="00000000" w:rsidDel="00000000" w:rsidP="00000000" w:rsidRDefault="00000000" w:rsidRPr="00000000" w14:paraId="0000070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0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09">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70A">
            <w:pPr>
              <w:rPr>
                <w:rFonts w:ascii="Arial" w:cs="Arial" w:eastAsia="Arial" w:hAnsi="Arial"/>
                <w:sz w:val="24"/>
                <w:szCs w:val="24"/>
              </w:rPr>
            </w:pPr>
            <w:r w:rsidDel="00000000" w:rsidR="00000000" w:rsidRPr="00000000">
              <w:rPr>
                <w:rFonts w:ascii="Arial" w:cs="Arial" w:eastAsia="Arial" w:hAnsi="Arial"/>
                <w:sz w:val="24"/>
                <w:szCs w:val="24"/>
                <w:rtl w:val="0"/>
              </w:rPr>
              <w:t xml:space="preserve">Reduced</w:t>
            </w:r>
          </w:p>
        </w:tc>
        <w:tc>
          <w:tcPr/>
          <w:p w:rsidR="00000000" w:rsidDel="00000000" w:rsidP="00000000" w:rsidRDefault="00000000" w:rsidRPr="00000000" w14:paraId="0000070B">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70C">
            <w:pP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blHeader w:val="0"/>
        </w:trPr>
        <w:tc>
          <w:tcPr>
            <w:shd w:fill="9cc3e5" w:val="clear"/>
          </w:tcPr>
          <w:p w:rsidR="00000000" w:rsidDel="00000000" w:rsidP="00000000" w:rsidRDefault="00000000" w:rsidRPr="00000000" w14:paraId="0000070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Risk assessment completed by:</w:t>
            </w:r>
          </w:p>
        </w:tc>
        <w:tc>
          <w:tcPr/>
          <w:p w:rsidR="00000000" w:rsidDel="00000000" w:rsidP="00000000" w:rsidRDefault="00000000" w:rsidRPr="00000000" w14:paraId="0000070E">
            <w:pPr>
              <w:rPr>
                <w:rFonts w:ascii="Arial" w:cs="Arial" w:eastAsia="Arial" w:hAnsi="Arial"/>
                <w:sz w:val="24"/>
                <w:szCs w:val="24"/>
              </w:rPr>
            </w:pP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70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c>
          <w:tcPr/>
          <w:p w:rsidR="00000000" w:rsidDel="00000000" w:rsidP="00000000" w:rsidRDefault="00000000" w:rsidRPr="00000000" w14:paraId="00000710">
            <w:pPr>
              <w:rPr>
                <w:rFonts w:ascii="Arial" w:cs="Arial" w:eastAsia="Arial" w:hAnsi="Arial"/>
                <w:sz w:val="24"/>
                <w:szCs w:val="24"/>
              </w:rPr>
            </w:pP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71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 considered by Data Protection Officer:</w:t>
            </w:r>
          </w:p>
        </w:tc>
        <w:tc>
          <w:tcPr/>
          <w:p w:rsidR="00000000" w:rsidDel="00000000" w:rsidP="00000000" w:rsidRDefault="00000000" w:rsidRPr="00000000" w14:paraId="00000712">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713">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714">
      <w:pPr>
        <w:pStyle w:val="Heading2"/>
        <w:rPr/>
      </w:pPr>
      <w:bookmarkStart w:colFirst="0" w:colLast="0" w:name="_heading=h.lby7jyv10fnc" w:id="19"/>
      <w:bookmarkEnd w:id="19"/>
      <w:r w:rsidDel="00000000" w:rsidR="00000000" w:rsidRPr="00000000">
        <w:rPr>
          <w:rtl w:val="0"/>
        </w:rPr>
        <w:t xml:space="preserve">Section D: Risk Assessment Matrix:</w:t>
      </w:r>
    </w:p>
    <w:p w:rsidR="00000000" w:rsidDel="00000000" w:rsidP="00000000" w:rsidRDefault="00000000" w:rsidRPr="00000000" w14:paraId="0000071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716">
      <w:pPr>
        <w:spacing w:after="0" w:line="240" w:lineRule="auto"/>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Each risk should be assessed against the likelihood of an incident occurring and the severity of the consequences should one arise.</w:t>
      </w:r>
    </w:p>
    <w:p w:rsidR="00000000" w:rsidDel="00000000" w:rsidP="00000000" w:rsidRDefault="00000000" w:rsidRPr="00000000" w14:paraId="00000717">
      <w:pPr>
        <w:spacing w:after="0" w:line="240" w:lineRule="auto"/>
        <w:rPr>
          <w:rFonts w:ascii="Arial" w:cs="Arial" w:eastAsia="Arial" w:hAnsi="Arial"/>
          <w:sz w:val="24"/>
          <w:szCs w:val="24"/>
        </w:rPr>
      </w:pPr>
      <w:r w:rsidDel="00000000" w:rsidR="00000000" w:rsidRPr="00000000">
        <w:rPr>
          <w:rtl w:val="0"/>
        </w:rPr>
      </w:r>
    </w:p>
    <w:tbl>
      <w:tblPr>
        <w:tblStyle w:val="Table7"/>
        <w:tblpPr w:leftFromText="180" w:rightFromText="180" w:topFromText="0" w:bottomFromText="0" w:vertAnchor="text" w:horzAnchor="text" w:tblpX="0" w:tblpY="82"/>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7087"/>
        <w:tblGridChange w:id="0">
          <w:tblGrid>
            <w:gridCol w:w="2122"/>
            <w:gridCol w:w="7087"/>
          </w:tblGrid>
        </w:tblGridChange>
      </w:tblGrid>
      <w:tr>
        <w:trPr>
          <w:cantSplit w:val="0"/>
          <w:trHeight w:val="532" w:hRule="atLeast"/>
          <w:tblHeader w:val="0"/>
        </w:trPr>
        <w:tc>
          <w:tcPr>
            <w:gridSpan w:val="2"/>
            <w:tcBorders>
              <w:bottom w:color="000000" w:space="0" w:sz="4" w:val="single"/>
            </w:tcBorders>
            <w:shd w:fill="9cc3e5" w:val="clear"/>
          </w:tcPr>
          <w:p w:rsidR="00000000" w:rsidDel="00000000" w:rsidP="00000000" w:rsidRDefault="00000000" w:rsidRPr="00000000" w14:paraId="00000718">
            <w:pPr>
              <w:tabs>
                <w:tab w:val="left" w:leader="none" w:pos="210"/>
                <w:tab w:val="left" w:leader="none" w:pos="1215"/>
                <w:tab w:val="center" w:leader="none" w:pos="2139"/>
              </w:tabs>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shd w:fill="9cc3e5" w:val="clear"/>
                <w:rtl w:val="0"/>
              </w:rPr>
              <w:t xml:space="preserve">Likelihood</w:t>
            </w:r>
            <w:r w:rsidDel="00000000" w:rsidR="00000000" w:rsidRPr="00000000">
              <w:rPr>
                <w:rtl w:val="0"/>
              </w:rPr>
            </w:r>
          </w:p>
        </w:tc>
      </w:tr>
      <w:tr>
        <w:trPr>
          <w:cantSplit w:val="0"/>
          <w:trHeight w:val="532" w:hRule="atLeast"/>
          <w:tblHeader w:val="0"/>
        </w:trPr>
        <w:tc>
          <w:tcPr>
            <w:tcBorders>
              <w:top w:color="000000" w:space="0" w:sz="4" w:val="single"/>
            </w:tcBorders>
            <w:shd w:fill="auto" w:val="clear"/>
          </w:tcPr>
          <w:p w:rsidR="00000000" w:rsidDel="00000000" w:rsidP="00000000" w:rsidRDefault="00000000" w:rsidRPr="00000000" w14:paraId="0000071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Almost Certain</w:t>
            </w:r>
          </w:p>
        </w:tc>
        <w:tc>
          <w:tcPr>
            <w:tcBorders>
              <w:top w:color="000000" w:space="0" w:sz="4" w:val="single"/>
            </w:tcBorders>
            <w:shd w:fill="auto" w:val="clear"/>
          </w:tcPr>
          <w:p w:rsidR="00000000" w:rsidDel="00000000" w:rsidP="00000000" w:rsidRDefault="00000000" w:rsidRPr="00000000" w14:paraId="0000071B">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Could happen at any moment</w:t>
            </w:r>
            <w:r w:rsidDel="00000000" w:rsidR="00000000" w:rsidRPr="00000000">
              <w:rPr>
                <w:rtl w:val="0"/>
              </w:rPr>
            </w:r>
          </w:p>
        </w:tc>
      </w:tr>
      <w:tr>
        <w:trPr>
          <w:cantSplit w:val="0"/>
          <w:trHeight w:val="532" w:hRule="atLeast"/>
          <w:tblHeader w:val="0"/>
        </w:trPr>
        <w:tc>
          <w:tcPr>
            <w:shd w:fill="auto" w:val="clear"/>
          </w:tcPr>
          <w:p w:rsidR="00000000" w:rsidDel="00000000" w:rsidP="00000000" w:rsidRDefault="00000000" w:rsidRPr="00000000" w14:paraId="0000071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Very likely</w:t>
            </w:r>
          </w:p>
        </w:tc>
        <w:tc>
          <w:tcPr>
            <w:shd w:fill="auto" w:val="clear"/>
          </w:tcPr>
          <w:p w:rsidR="00000000" w:rsidDel="00000000" w:rsidP="00000000" w:rsidRDefault="00000000" w:rsidRPr="00000000" w14:paraId="0000071D">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Repeatedly encountered</w:t>
            </w:r>
            <w:r w:rsidDel="00000000" w:rsidR="00000000" w:rsidRPr="00000000">
              <w:rPr>
                <w:rtl w:val="0"/>
              </w:rPr>
            </w:r>
          </w:p>
        </w:tc>
      </w:tr>
      <w:tr>
        <w:trPr>
          <w:cantSplit w:val="0"/>
          <w:trHeight w:val="532" w:hRule="atLeast"/>
          <w:tblHeader w:val="0"/>
        </w:trPr>
        <w:tc>
          <w:tcPr>
            <w:shd w:fill="auto" w:val="clear"/>
          </w:tcPr>
          <w:p w:rsidR="00000000" w:rsidDel="00000000" w:rsidP="00000000" w:rsidRDefault="00000000" w:rsidRPr="00000000" w14:paraId="0000071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Likely</w:t>
            </w:r>
          </w:p>
        </w:tc>
        <w:tc>
          <w:tcPr>
            <w:shd w:fill="auto" w:val="clear"/>
          </w:tcPr>
          <w:p w:rsidR="00000000" w:rsidDel="00000000" w:rsidP="00000000" w:rsidRDefault="00000000" w:rsidRPr="00000000" w14:paraId="0000071F">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Likely to occur several times</w:t>
            </w:r>
            <w:r w:rsidDel="00000000" w:rsidR="00000000" w:rsidRPr="00000000">
              <w:rPr>
                <w:rtl w:val="0"/>
              </w:rPr>
            </w:r>
          </w:p>
        </w:tc>
      </w:tr>
      <w:tr>
        <w:trPr>
          <w:cantSplit w:val="0"/>
          <w:trHeight w:val="561" w:hRule="atLeast"/>
          <w:tblHeader w:val="0"/>
        </w:trPr>
        <w:tc>
          <w:tcPr>
            <w:shd w:fill="auto" w:val="clear"/>
          </w:tcPr>
          <w:p w:rsidR="00000000" w:rsidDel="00000000" w:rsidP="00000000" w:rsidRDefault="00000000" w:rsidRPr="00000000" w14:paraId="0000072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Unlikely</w:t>
            </w:r>
          </w:p>
        </w:tc>
        <w:tc>
          <w:tcPr>
            <w:shd w:fill="auto" w:val="clear"/>
          </w:tcPr>
          <w:p w:rsidR="00000000" w:rsidDel="00000000" w:rsidP="00000000" w:rsidRDefault="00000000" w:rsidRPr="00000000" w14:paraId="00000721">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Unlikely to occur</w:t>
            </w:r>
            <w:r w:rsidDel="00000000" w:rsidR="00000000" w:rsidRPr="00000000">
              <w:rPr>
                <w:rtl w:val="0"/>
              </w:rPr>
            </w:r>
          </w:p>
        </w:tc>
      </w:tr>
      <w:tr>
        <w:trPr>
          <w:cantSplit w:val="0"/>
          <w:trHeight w:val="532" w:hRule="atLeast"/>
          <w:tblHeader w:val="0"/>
        </w:trPr>
        <w:tc>
          <w:tcPr>
            <w:tcBorders>
              <w:bottom w:color="000000" w:space="0" w:sz="4" w:val="single"/>
            </w:tcBorders>
            <w:shd w:fill="auto" w:val="clear"/>
          </w:tcPr>
          <w:p w:rsidR="00000000" w:rsidDel="00000000" w:rsidP="00000000" w:rsidRDefault="00000000" w:rsidRPr="00000000" w14:paraId="0000072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Improbable</w:t>
            </w:r>
          </w:p>
        </w:tc>
        <w:tc>
          <w:tcPr>
            <w:tcBorders>
              <w:bottom w:color="000000" w:space="0" w:sz="4" w:val="single"/>
            </w:tcBorders>
            <w:shd w:fill="auto" w:val="clear"/>
          </w:tcPr>
          <w:p w:rsidR="00000000" w:rsidDel="00000000" w:rsidP="00000000" w:rsidRDefault="00000000" w:rsidRPr="00000000" w14:paraId="00000723">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Remote likelihood of occurring</w:t>
            </w:r>
            <w:r w:rsidDel="00000000" w:rsidR="00000000" w:rsidRPr="00000000">
              <w:rPr>
                <w:rtl w:val="0"/>
              </w:rPr>
            </w:r>
          </w:p>
        </w:tc>
      </w:tr>
      <w:tr>
        <w:trPr>
          <w:cantSplit w:val="0"/>
          <w:trHeight w:val="532" w:hRule="atLeast"/>
          <w:tblHeader w:val="0"/>
        </w:trPr>
        <w:tc>
          <w:tcPr>
            <w:gridSpan w:val="2"/>
            <w:tcBorders>
              <w:top w:color="000000" w:space="0" w:sz="4" w:val="single"/>
              <w:bottom w:color="000000" w:space="0" w:sz="4" w:val="single"/>
            </w:tcBorders>
            <w:shd w:fill="9cc3e5" w:val="clear"/>
          </w:tcPr>
          <w:p w:rsidR="00000000" w:rsidDel="00000000" w:rsidP="00000000" w:rsidRDefault="00000000" w:rsidRPr="00000000" w14:paraId="00000724">
            <w:pPr>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Impact</w:t>
            </w:r>
            <w:r w:rsidDel="00000000" w:rsidR="00000000" w:rsidRPr="00000000">
              <w:rPr>
                <w:rtl w:val="0"/>
              </w:rPr>
            </w:r>
          </w:p>
        </w:tc>
      </w:tr>
      <w:tr>
        <w:trPr>
          <w:cantSplit w:val="0"/>
          <w:trHeight w:val="731" w:hRule="atLeast"/>
          <w:tblHeader w:val="0"/>
        </w:trPr>
        <w:tc>
          <w:tcPr>
            <w:tcBorders>
              <w:top w:color="000000" w:space="0" w:sz="4" w:val="single"/>
            </w:tcBorders>
            <w:shd w:fill="auto" w:val="clear"/>
          </w:tcPr>
          <w:p w:rsidR="00000000" w:rsidDel="00000000" w:rsidP="00000000" w:rsidRDefault="00000000" w:rsidRPr="00000000" w14:paraId="0000072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Catastrophic</w:t>
            </w:r>
          </w:p>
        </w:tc>
        <w:tc>
          <w:tcPr>
            <w:tcBorders>
              <w:top w:color="000000" w:space="0" w:sz="4" w:val="single"/>
            </w:tcBorders>
            <w:shd w:fill="auto" w:val="clear"/>
          </w:tcPr>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May result in the highly costly loss of major tangible assets or resources; or may significantly violate, harm or impede an organization’s reputation, or interest; or may result in human death or serious injury. </w:t>
            </w:r>
          </w:p>
        </w:tc>
      </w:tr>
      <w:tr>
        <w:trPr>
          <w:cantSplit w:val="0"/>
          <w:trHeight w:val="532" w:hRule="atLeast"/>
          <w:tblHeader w:val="0"/>
        </w:trPr>
        <w:tc>
          <w:tcPr>
            <w:shd w:fill="auto" w:val="clear"/>
          </w:tcPr>
          <w:p w:rsidR="00000000" w:rsidDel="00000000" w:rsidP="00000000" w:rsidRDefault="00000000" w:rsidRPr="00000000" w14:paraId="0000072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Major</w:t>
            </w:r>
          </w:p>
        </w:tc>
        <w:tc>
          <w:tcPr>
            <w:shd w:fill="auto" w:val="clear"/>
          </w:tcPr>
          <w:p w:rsidR="00000000" w:rsidDel="00000000" w:rsidP="00000000" w:rsidRDefault="00000000" w:rsidRPr="00000000" w14:paraId="00000729">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Loss of face, costly to remediate,  could be combined with other factors to elevate the impact </w:t>
            </w:r>
            <w:r w:rsidDel="00000000" w:rsidR="00000000" w:rsidRPr="00000000">
              <w:rPr>
                <w:rtl w:val="0"/>
              </w:rPr>
            </w:r>
          </w:p>
        </w:tc>
      </w:tr>
      <w:tr>
        <w:trPr>
          <w:cantSplit w:val="0"/>
          <w:trHeight w:val="532" w:hRule="atLeast"/>
          <w:tblHeader w:val="0"/>
        </w:trPr>
        <w:tc>
          <w:tcPr>
            <w:shd w:fill="auto" w:val="clear"/>
          </w:tcPr>
          <w:p w:rsidR="00000000" w:rsidDel="00000000" w:rsidP="00000000" w:rsidRDefault="00000000" w:rsidRPr="00000000" w14:paraId="0000072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Moderate</w:t>
            </w:r>
          </w:p>
        </w:tc>
        <w:tc>
          <w:tcPr>
            <w:shd w:fill="auto" w:val="clear"/>
          </w:tcPr>
          <w:p w:rsidR="00000000" w:rsidDel="00000000" w:rsidP="00000000" w:rsidRDefault="00000000" w:rsidRPr="00000000" w14:paraId="0000072B">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Chance of service or information loss combined with inconvenience to business.</w:t>
            </w:r>
            <w:r w:rsidDel="00000000" w:rsidR="00000000" w:rsidRPr="00000000">
              <w:rPr>
                <w:rtl w:val="0"/>
              </w:rPr>
            </w:r>
          </w:p>
        </w:tc>
      </w:tr>
      <w:tr>
        <w:trPr>
          <w:cantSplit w:val="0"/>
          <w:trHeight w:val="532" w:hRule="atLeast"/>
          <w:tblHeader w:val="0"/>
        </w:trPr>
        <w:tc>
          <w:tcPr>
            <w:shd w:fill="auto" w:val="clear"/>
          </w:tcPr>
          <w:p w:rsidR="00000000" w:rsidDel="00000000" w:rsidP="00000000" w:rsidRDefault="00000000" w:rsidRPr="00000000" w14:paraId="0000072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Minor</w:t>
            </w:r>
          </w:p>
        </w:tc>
        <w:tc>
          <w:tcPr>
            <w:shd w:fill="auto" w:val="clear"/>
          </w:tcPr>
          <w:p w:rsidR="00000000" w:rsidDel="00000000" w:rsidP="00000000" w:rsidRDefault="00000000" w:rsidRPr="00000000" w14:paraId="0000072D">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No loss of information, temporary loss of service  </w:t>
            </w:r>
            <w:r w:rsidDel="00000000" w:rsidR="00000000" w:rsidRPr="00000000">
              <w:rPr>
                <w:rtl w:val="0"/>
              </w:rPr>
            </w:r>
          </w:p>
        </w:tc>
      </w:tr>
      <w:tr>
        <w:trPr>
          <w:cantSplit w:val="0"/>
          <w:trHeight w:val="534" w:hRule="atLeast"/>
          <w:tblHeader w:val="0"/>
        </w:trPr>
        <w:tc>
          <w:tcPr>
            <w:shd w:fill="auto" w:val="clear"/>
          </w:tcPr>
          <w:p w:rsidR="00000000" w:rsidDel="00000000" w:rsidP="00000000" w:rsidRDefault="00000000" w:rsidRPr="00000000" w14:paraId="0000072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Insignificant</w:t>
            </w:r>
          </w:p>
        </w:tc>
        <w:tc>
          <w:tcPr>
            <w:shd w:fill="auto" w:val="clear"/>
          </w:tcPr>
          <w:p w:rsidR="00000000" w:rsidDel="00000000" w:rsidP="00000000" w:rsidRDefault="00000000" w:rsidRPr="00000000" w14:paraId="0000072F">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Cannot be exploited or information safe.</w:t>
            </w:r>
            <w:r w:rsidDel="00000000" w:rsidR="00000000" w:rsidRPr="00000000">
              <w:rPr>
                <w:rtl w:val="0"/>
              </w:rPr>
            </w:r>
          </w:p>
        </w:tc>
      </w:tr>
    </w:tbl>
    <w:p w:rsidR="00000000" w:rsidDel="00000000" w:rsidP="00000000" w:rsidRDefault="00000000" w:rsidRPr="00000000" w14:paraId="00000730">
      <w:pPr>
        <w:rPr/>
      </w:pPr>
      <w:r w:rsidDel="00000000" w:rsidR="00000000" w:rsidRPr="00000000">
        <w:rPr>
          <w:rtl w:val="0"/>
        </w:rPr>
      </w:r>
    </w:p>
    <w:p w:rsidR="00000000" w:rsidDel="00000000" w:rsidP="00000000" w:rsidRDefault="00000000" w:rsidRPr="00000000" w14:paraId="00000731">
      <w:pPr>
        <w:rPr/>
      </w:pPr>
      <w:r w:rsidDel="00000000" w:rsidR="00000000" w:rsidRPr="00000000">
        <w:rPr>
          <w:rtl w:val="0"/>
        </w:rPr>
      </w:r>
    </w:p>
    <w:p w:rsidR="00000000" w:rsidDel="00000000" w:rsidP="00000000" w:rsidRDefault="00000000" w:rsidRPr="00000000" w14:paraId="00000732">
      <w:pPr>
        <w:rPr/>
      </w:pPr>
      <w:r w:rsidDel="00000000" w:rsidR="00000000" w:rsidRPr="00000000">
        <w:rPr>
          <w:rtl w:val="0"/>
        </w:rPr>
      </w:r>
    </w:p>
    <w:p w:rsidR="00000000" w:rsidDel="00000000" w:rsidP="00000000" w:rsidRDefault="00000000" w:rsidRPr="00000000" w14:paraId="00000733">
      <w:pPr>
        <w:rPr/>
      </w:pPr>
      <w:r w:rsidDel="00000000" w:rsidR="00000000" w:rsidRPr="00000000">
        <w:rPr>
          <w:rtl w:val="0"/>
        </w:rPr>
      </w:r>
    </w:p>
    <w:p w:rsidR="00000000" w:rsidDel="00000000" w:rsidP="00000000" w:rsidRDefault="00000000" w:rsidRPr="00000000" w14:paraId="00000734">
      <w:pPr>
        <w:rPr/>
      </w:pPr>
      <w:r w:rsidDel="00000000" w:rsidR="00000000" w:rsidRPr="00000000">
        <w:rPr>
          <w:rtl w:val="0"/>
        </w:rPr>
      </w:r>
    </w:p>
    <w:p w:rsidR="00000000" w:rsidDel="00000000" w:rsidP="00000000" w:rsidRDefault="00000000" w:rsidRPr="00000000" w14:paraId="00000735">
      <w:pPr>
        <w:rPr/>
      </w:pPr>
      <w:r w:rsidDel="00000000" w:rsidR="00000000" w:rsidRPr="00000000">
        <w:rPr>
          <w:rtl w:val="0"/>
        </w:rPr>
      </w:r>
    </w:p>
    <w:p w:rsidR="00000000" w:rsidDel="00000000" w:rsidP="00000000" w:rsidRDefault="00000000" w:rsidRPr="00000000" w14:paraId="00000736">
      <w:pPr>
        <w:rPr/>
      </w:pPr>
      <w:r w:rsidDel="00000000" w:rsidR="00000000" w:rsidRPr="00000000">
        <w:rPr>
          <w:rtl w:val="0"/>
        </w:rPr>
      </w:r>
    </w:p>
    <w:p w:rsidR="00000000" w:rsidDel="00000000" w:rsidP="00000000" w:rsidRDefault="00000000" w:rsidRPr="00000000" w14:paraId="00000737">
      <w:pPr>
        <w:rPr/>
      </w:pPr>
      <w:r w:rsidDel="00000000" w:rsidR="00000000" w:rsidRPr="00000000">
        <w:rPr>
          <w:rtl w:val="0"/>
        </w:rPr>
      </w:r>
    </w:p>
    <w:p w:rsidR="00000000" w:rsidDel="00000000" w:rsidP="00000000" w:rsidRDefault="00000000" w:rsidRPr="00000000" w14:paraId="00000738">
      <w:pPr>
        <w:rPr/>
      </w:pPr>
      <w:r w:rsidDel="00000000" w:rsidR="00000000" w:rsidRPr="00000000">
        <w:rPr>
          <w:rtl w:val="0"/>
        </w:rPr>
      </w:r>
    </w:p>
    <w:p w:rsidR="00000000" w:rsidDel="00000000" w:rsidP="00000000" w:rsidRDefault="00000000" w:rsidRPr="00000000" w14:paraId="00000739">
      <w:pPr>
        <w:rPr/>
      </w:pPr>
      <w:r w:rsidDel="00000000" w:rsidR="00000000" w:rsidRPr="00000000">
        <w:rPr>
          <w:rtl w:val="0"/>
        </w:rPr>
      </w:r>
    </w:p>
    <w:p w:rsidR="00000000" w:rsidDel="00000000" w:rsidP="00000000" w:rsidRDefault="00000000" w:rsidRPr="00000000" w14:paraId="0000073A">
      <w:pPr>
        <w:rPr/>
      </w:pPr>
      <w:r w:rsidDel="00000000" w:rsidR="00000000" w:rsidRPr="00000000">
        <w:rPr>
          <w:rtl w:val="0"/>
        </w:rPr>
      </w:r>
    </w:p>
    <w:p w:rsidR="00000000" w:rsidDel="00000000" w:rsidP="00000000" w:rsidRDefault="00000000" w:rsidRPr="00000000" w14:paraId="0000073B">
      <w:pPr>
        <w:rPr/>
      </w:pPr>
      <w:r w:rsidDel="00000000" w:rsidR="00000000" w:rsidRPr="00000000">
        <w:rPr>
          <w:rtl w:val="0"/>
        </w:rPr>
      </w:r>
    </w:p>
    <w:p w:rsidR="00000000" w:rsidDel="00000000" w:rsidP="00000000" w:rsidRDefault="00000000" w:rsidRPr="00000000" w14:paraId="0000073C">
      <w:pPr>
        <w:rPr/>
      </w:pPr>
      <w:r w:rsidDel="00000000" w:rsidR="00000000" w:rsidRPr="00000000">
        <w:rPr>
          <w:rtl w:val="0"/>
        </w:rPr>
      </w:r>
    </w:p>
    <w:p w:rsidR="00000000" w:rsidDel="00000000" w:rsidP="00000000" w:rsidRDefault="00000000" w:rsidRPr="00000000" w14:paraId="0000073D">
      <w:pPr>
        <w:rPr/>
      </w:pPr>
      <w:r w:rsidDel="00000000" w:rsidR="00000000" w:rsidRPr="00000000">
        <w:rPr>
          <w:rtl w:val="0"/>
        </w:rPr>
      </w:r>
    </w:p>
    <w:p w:rsidR="00000000" w:rsidDel="00000000" w:rsidP="00000000" w:rsidRDefault="00000000" w:rsidRPr="00000000" w14:paraId="0000073E">
      <w:pPr>
        <w:rPr/>
      </w:pPr>
      <w:r w:rsidDel="00000000" w:rsidR="00000000" w:rsidRPr="00000000">
        <w:rPr>
          <w:rtl w:val="0"/>
        </w:rPr>
      </w:r>
    </w:p>
    <w:p w:rsidR="00000000" w:rsidDel="00000000" w:rsidP="00000000" w:rsidRDefault="00000000" w:rsidRPr="00000000" w14:paraId="0000073F">
      <w:pPr>
        <w:rPr/>
      </w:pPr>
      <w:r w:rsidDel="00000000" w:rsidR="00000000" w:rsidRPr="00000000">
        <w:rPr>
          <w:rtl w:val="0"/>
        </w:rPr>
      </w:r>
    </w:p>
    <w:p w:rsidR="00000000" w:rsidDel="00000000" w:rsidP="00000000" w:rsidRDefault="00000000" w:rsidRPr="00000000" w14:paraId="00000740">
      <w:pPr>
        <w:rPr/>
      </w:pPr>
      <w:r w:rsidDel="00000000" w:rsidR="00000000" w:rsidRPr="00000000">
        <w:rPr>
          <w:rtl w:val="0"/>
        </w:rPr>
      </w:r>
    </w:p>
    <w:p w:rsidR="00000000" w:rsidDel="00000000" w:rsidP="00000000" w:rsidRDefault="00000000" w:rsidRPr="00000000" w14:paraId="00000741">
      <w:pPr>
        <w:rPr/>
      </w:pPr>
      <w:r w:rsidDel="00000000" w:rsidR="00000000" w:rsidRPr="00000000">
        <w:rPr>
          <w:rtl w:val="0"/>
        </w:rPr>
      </w:r>
    </w:p>
    <w:p w:rsidR="00000000" w:rsidDel="00000000" w:rsidP="00000000" w:rsidRDefault="00000000" w:rsidRPr="00000000" w14:paraId="00000742">
      <w:pPr>
        <w:rPr/>
      </w:pPr>
      <w:r w:rsidDel="00000000" w:rsidR="00000000" w:rsidRPr="00000000">
        <w:rPr>
          <w:rtl w:val="0"/>
        </w:rPr>
      </w:r>
    </w:p>
    <w:tbl>
      <w:tblPr>
        <w:tblStyle w:val="Table8"/>
        <w:tblpPr w:leftFromText="180" w:rightFromText="180" w:topFromText="0" w:bottomFromText="0" w:vertAnchor="text" w:horzAnchor="text" w:tblpX="0" w:tblpY="1099"/>
        <w:tblW w:w="73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1523"/>
        <w:gridCol w:w="848"/>
        <w:gridCol w:w="1200"/>
        <w:gridCol w:w="823"/>
        <w:gridCol w:w="1519"/>
        <w:tblGridChange w:id="0">
          <w:tblGrid>
            <w:gridCol w:w="1413"/>
            <w:gridCol w:w="1523"/>
            <w:gridCol w:w="848"/>
            <w:gridCol w:w="1200"/>
            <w:gridCol w:w="823"/>
            <w:gridCol w:w="1519"/>
          </w:tblGrid>
        </w:tblGridChange>
      </w:tblGrid>
      <w:tr>
        <w:trPr>
          <w:cantSplit w:val="0"/>
          <w:trHeight w:val="585" w:hRule="atLeast"/>
          <w:tblHeader w:val="0"/>
        </w:trPr>
        <w:tc>
          <w:tcPr/>
          <w:p w:rsidR="00000000" w:rsidDel="00000000" w:rsidP="00000000" w:rsidRDefault="00000000" w:rsidRPr="00000000" w14:paraId="00000743">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Almost certain</w:t>
            </w:r>
          </w:p>
        </w:tc>
        <w:tc>
          <w:tcPr>
            <w:tcBorders>
              <w:bottom w:color="000000" w:space="0" w:sz="4" w:val="single"/>
            </w:tcBorders>
            <w:shd w:fill="ffc000" w:val="clear"/>
          </w:tcPr>
          <w:p w:rsidR="00000000" w:rsidDel="00000000" w:rsidP="00000000" w:rsidRDefault="00000000" w:rsidRPr="00000000" w14:paraId="00000744">
            <w:pPr>
              <w:jc w:val="center"/>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shd w:fill="ffc000" w:val="clear"/>
          </w:tcPr>
          <w:p w:rsidR="00000000" w:rsidDel="00000000" w:rsidP="00000000" w:rsidRDefault="00000000" w:rsidRPr="00000000" w14:paraId="00000745">
            <w:pPr>
              <w:jc w:val="center"/>
              <w:rPr>
                <w:rFonts w:ascii="Arial" w:cs="Arial" w:eastAsia="Arial" w:hAnsi="Arial"/>
                <w:color w:val="000000"/>
              </w:rPr>
            </w:pPr>
            <w:r w:rsidDel="00000000" w:rsidR="00000000" w:rsidRPr="00000000">
              <w:rPr>
                <w:rFonts w:ascii="Arial" w:cs="Arial" w:eastAsia="Arial" w:hAnsi="Arial"/>
                <w:color w:val="000000"/>
                <w:rtl w:val="0"/>
              </w:rPr>
              <w:t xml:space="preserve">10</w:t>
            </w:r>
          </w:p>
        </w:tc>
        <w:tc>
          <w:tcPr>
            <w:shd w:fill="ff0000" w:val="clear"/>
          </w:tcPr>
          <w:p w:rsidR="00000000" w:rsidDel="00000000" w:rsidP="00000000" w:rsidRDefault="00000000" w:rsidRPr="00000000" w14:paraId="00000746">
            <w:pPr>
              <w:jc w:val="center"/>
              <w:rPr>
                <w:rFonts w:ascii="Arial" w:cs="Arial" w:eastAsia="Arial" w:hAnsi="Arial"/>
                <w:color w:val="000000"/>
              </w:rPr>
            </w:pPr>
            <w:r w:rsidDel="00000000" w:rsidR="00000000" w:rsidRPr="00000000">
              <w:rPr>
                <w:rFonts w:ascii="Arial" w:cs="Arial" w:eastAsia="Arial" w:hAnsi="Arial"/>
                <w:color w:val="000000"/>
                <w:rtl w:val="0"/>
              </w:rPr>
              <w:t xml:space="preserve">15</w:t>
            </w:r>
          </w:p>
        </w:tc>
        <w:tc>
          <w:tcPr>
            <w:shd w:fill="ff33cc" w:val="clear"/>
          </w:tcPr>
          <w:p w:rsidR="00000000" w:rsidDel="00000000" w:rsidP="00000000" w:rsidRDefault="00000000" w:rsidRPr="00000000" w14:paraId="00000747">
            <w:pPr>
              <w:jc w:val="center"/>
              <w:rPr>
                <w:rFonts w:ascii="Arial" w:cs="Arial" w:eastAsia="Arial" w:hAnsi="Arial"/>
                <w:color w:val="000000"/>
              </w:rPr>
            </w:pPr>
            <w:r w:rsidDel="00000000" w:rsidR="00000000" w:rsidRPr="00000000">
              <w:rPr>
                <w:rFonts w:ascii="Arial" w:cs="Arial" w:eastAsia="Arial" w:hAnsi="Arial"/>
                <w:color w:val="000000"/>
                <w:rtl w:val="0"/>
              </w:rPr>
              <w:t xml:space="preserve">20</w:t>
            </w:r>
          </w:p>
        </w:tc>
        <w:tc>
          <w:tcPr>
            <w:shd w:fill="ff33cc" w:val="clear"/>
          </w:tcPr>
          <w:p w:rsidR="00000000" w:rsidDel="00000000" w:rsidP="00000000" w:rsidRDefault="00000000" w:rsidRPr="00000000" w14:paraId="00000748">
            <w:pPr>
              <w:jc w:val="center"/>
              <w:rPr>
                <w:rFonts w:ascii="Arial" w:cs="Arial" w:eastAsia="Arial" w:hAnsi="Arial"/>
                <w:color w:val="000000"/>
              </w:rPr>
            </w:pPr>
            <w:r w:rsidDel="00000000" w:rsidR="00000000" w:rsidRPr="00000000">
              <w:rPr>
                <w:rFonts w:ascii="Arial" w:cs="Arial" w:eastAsia="Arial" w:hAnsi="Arial"/>
                <w:color w:val="000000"/>
                <w:rtl w:val="0"/>
              </w:rPr>
              <w:t xml:space="preserve">25</w:t>
            </w:r>
          </w:p>
        </w:tc>
      </w:tr>
      <w:tr>
        <w:trPr>
          <w:cantSplit w:val="0"/>
          <w:trHeight w:val="585" w:hRule="atLeast"/>
          <w:tblHeader w:val="0"/>
        </w:trPr>
        <w:tc>
          <w:tcPr/>
          <w:p w:rsidR="00000000" w:rsidDel="00000000" w:rsidP="00000000" w:rsidRDefault="00000000" w:rsidRPr="00000000" w14:paraId="00000749">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74A">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Likely</w:t>
            </w:r>
          </w:p>
        </w:tc>
        <w:tc>
          <w:tcPr>
            <w:tcBorders>
              <w:bottom w:color="000000" w:space="0" w:sz="4" w:val="single"/>
            </w:tcBorders>
            <w:shd w:fill="ffc000" w:val="clear"/>
          </w:tcPr>
          <w:p w:rsidR="00000000" w:rsidDel="00000000" w:rsidP="00000000" w:rsidRDefault="00000000" w:rsidRPr="00000000" w14:paraId="0000074B">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4C">
            <w:pPr>
              <w:jc w:val="center"/>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shd w:fill="ffc000" w:val="clear"/>
          </w:tcPr>
          <w:p w:rsidR="00000000" w:rsidDel="00000000" w:rsidP="00000000" w:rsidRDefault="00000000" w:rsidRPr="00000000" w14:paraId="0000074D">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4E">
            <w:pPr>
              <w:jc w:val="center"/>
              <w:rPr>
                <w:rFonts w:ascii="Arial" w:cs="Arial" w:eastAsia="Arial" w:hAnsi="Arial"/>
                <w:color w:val="000000"/>
              </w:rPr>
            </w:pPr>
            <w:r w:rsidDel="00000000" w:rsidR="00000000" w:rsidRPr="00000000">
              <w:rPr>
                <w:rFonts w:ascii="Arial" w:cs="Arial" w:eastAsia="Arial" w:hAnsi="Arial"/>
                <w:color w:val="000000"/>
                <w:rtl w:val="0"/>
              </w:rPr>
              <w:t xml:space="preserve">8</w:t>
            </w:r>
          </w:p>
        </w:tc>
        <w:tc>
          <w:tcPr>
            <w:shd w:fill="ff0000" w:val="clear"/>
          </w:tcPr>
          <w:p w:rsidR="00000000" w:rsidDel="00000000" w:rsidP="00000000" w:rsidRDefault="00000000" w:rsidRPr="00000000" w14:paraId="0000074F">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50">
            <w:pPr>
              <w:jc w:val="center"/>
              <w:rPr>
                <w:rFonts w:ascii="Arial" w:cs="Arial" w:eastAsia="Arial" w:hAnsi="Arial"/>
                <w:color w:val="000000"/>
              </w:rPr>
            </w:pPr>
            <w:r w:rsidDel="00000000" w:rsidR="00000000" w:rsidRPr="00000000">
              <w:rPr>
                <w:rFonts w:ascii="Arial" w:cs="Arial" w:eastAsia="Arial" w:hAnsi="Arial"/>
                <w:color w:val="000000"/>
                <w:rtl w:val="0"/>
              </w:rPr>
              <w:t xml:space="preserve">12</w:t>
            </w:r>
          </w:p>
        </w:tc>
        <w:tc>
          <w:tcPr>
            <w:shd w:fill="ff33cc" w:val="clear"/>
          </w:tcPr>
          <w:p w:rsidR="00000000" w:rsidDel="00000000" w:rsidP="00000000" w:rsidRDefault="00000000" w:rsidRPr="00000000" w14:paraId="00000751">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52">
            <w:pPr>
              <w:jc w:val="center"/>
              <w:rPr>
                <w:rFonts w:ascii="Arial" w:cs="Arial" w:eastAsia="Arial" w:hAnsi="Arial"/>
                <w:color w:val="000000"/>
              </w:rPr>
            </w:pPr>
            <w:r w:rsidDel="00000000" w:rsidR="00000000" w:rsidRPr="00000000">
              <w:rPr>
                <w:rFonts w:ascii="Arial" w:cs="Arial" w:eastAsia="Arial" w:hAnsi="Arial"/>
                <w:color w:val="000000"/>
                <w:rtl w:val="0"/>
              </w:rPr>
              <w:t xml:space="preserve">16</w:t>
            </w:r>
          </w:p>
        </w:tc>
        <w:tc>
          <w:tcPr>
            <w:shd w:fill="ff33cc" w:val="clear"/>
          </w:tcPr>
          <w:p w:rsidR="00000000" w:rsidDel="00000000" w:rsidP="00000000" w:rsidRDefault="00000000" w:rsidRPr="00000000" w14:paraId="00000753">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54">
            <w:pPr>
              <w:jc w:val="center"/>
              <w:rPr>
                <w:rFonts w:ascii="Arial" w:cs="Arial" w:eastAsia="Arial" w:hAnsi="Arial"/>
                <w:color w:val="000000"/>
              </w:rPr>
            </w:pPr>
            <w:r w:rsidDel="00000000" w:rsidR="00000000" w:rsidRPr="00000000">
              <w:rPr>
                <w:rFonts w:ascii="Arial" w:cs="Arial" w:eastAsia="Arial" w:hAnsi="Arial"/>
                <w:color w:val="000000"/>
                <w:rtl w:val="0"/>
              </w:rPr>
              <w:t xml:space="preserve">20</w:t>
            </w:r>
          </w:p>
        </w:tc>
      </w:tr>
      <w:tr>
        <w:trPr>
          <w:cantSplit w:val="0"/>
          <w:trHeight w:val="552" w:hRule="atLeast"/>
          <w:tblHeader w:val="0"/>
        </w:trPr>
        <w:tc>
          <w:tcPr/>
          <w:p w:rsidR="00000000" w:rsidDel="00000000" w:rsidP="00000000" w:rsidRDefault="00000000" w:rsidRPr="00000000" w14:paraId="00000755">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756">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Possible</w:t>
            </w:r>
          </w:p>
        </w:tc>
        <w:tc>
          <w:tcPr>
            <w:shd w:fill="7b7b7b" w:val="clear"/>
          </w:tcPr>
          <w:p w:rsidR="00000000" w:rsidDel="00000000" w:rsidP="00000000" w:rsidRDefault="00000000" w:rsidRPr="00000000" w14:paraId="00000757">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58">
            <w:pPr>
              <w:jc w:val="center"/>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tcBorders>
              <w:bottom w:color="000000" w:space="0" w:sz="4" w:val="single"/>
            </w:tcBorders>
            <w:shd w:fill="ffc000" w:val="clear"/>
          </w:tcPr>
          <w:p w:rsidR="00000000" w:rsidDel="00000000" w:rsidP="00000000" w:rsidRDefault="00000000" w:rsidRPr="00000000" w14:paraId="00000759">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5A">
            <w:pPr>
              <w:jc w:val="center"/>
              <w:rPr>
                <w:rFonts w:ascii="Arial" w:cs="Arial" w:eastAsia="Arial" w:hAnsi="Arial"/>
                <w:color w:val="000000"/>
              </w:rPr>
            </w:pPr>
            <w:r w:rsidDel="00000000" w:rsidR="00000000" w:rsidRPr="00000000">
              <w:rPr>
                <w:rFonts w:ascii="Arial" w:cs="Arial" w:eastAsia="Arial" w:hAnsi="Arial"/>
                <w:color w:val="000000"/>
                <w:rtl w:val="0"/>
              </w:rPr>
              <w:t xml:space="preserve">6</w:t>
            </w:r>
          </w:p>
        </w:tc>
        <w:tc>
          <w:tcPr>
            <w:shd w:fill="ff0000" w:val="clear"/>
          </w:tcPr>
          <w:p w:rsidR="00000000" w:rsidDel="00000000" w:rsidP="00000000" w:rsidRDefault="00000000" w:rsidRPr="00000000" w14:paraId="0000075B">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5C">
            <w:pPr>
              <w:jc w:val="center"/>
              <w:rPr>
                <w:rFonts w:ascii="Arial" w:cs="Arial" w:eastAsia="Arial" w:hAnsi="Arial"/>
                <w:color w:val="000000"/>
              </w:rPr>
            </w:pPr>
            <w:r w:rsidDel="00000000" w:rsidR="00000000" w:rsidRPr="00000000">
              <w:rPr>
                <w:rFonts w:ascii="Arial" w:cs="Arial" w:eastAsia="Arial" w:hAnsi="Arial"/>
                <w:color w:val="000000"/>
                <w:rtl w:val="0"/>
              </w:rPr>
              <w:t xml:space="preserve">9</w:t>
            </w:r>
          </w:p>
        </w:tc>
        <w:tc>
          <w:tcPr>
            <w:shd w:fill="ff0000" w:val="clear"/>
          </w:tcPr>
          <w:p w:rsidR="00000000" w:rsidDel="00000000" w:rsidP="00000000" w:rsidRDefault="00000000" w:rsidRPr="00000000" w14:paraId="0000075D">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5E">
            <w:pPr>
              <w:jc w:val="center"/>
              <w:rPr>
                <w:rFonts w:ascii="Arial" w:cs="Arial" w:eastAsia="Arial" w:hAnsi="Arial"/>
                <w:color w:val="000000"/>
              </w:rPr>
            </w:pPr>
            <w:r w:rsidDel="00000000" w:rsidR="00000000" w:rsidRPr="00000000">
              <w:rPr>
                <w:rFonts w:ascii="Arial" w:cs="Arial" w:eastAsia="Arial" w:hAnsi="Arial"/>
                <w:color w:val="000000"/>
                <w:rtl w:val="0"/>
              </w:rPr>
              <w:t xml:space="preserve">12</w:t>
            </w:r>
          </w:p>
        </w:tc>
        <w:tc>
          <w:tcPr>
            <w:shd w:fill="ff33cc" w:val="clear"/>
          </w:tcPr>
          <w:p w:rsidR="00000000" w:rsidDel="00000000" w:rsidP="00000000" w:rsidRDefault="00000000" w:rsidRPr="00000000" w14:paraId="0000075F">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60">
            <w:pPr>
              <w:jc w:val="center"/>
              <w:rPr>
                <w:rFonts w:ascii="Arial" w:cs="Arial" w:eastAsia="Arial" w:hAnsi="Arial"/>
                <w:color w:val="000000"/>
              </w:rPr>
            </w:pPr>
            <w:r w:rsidDel="00000000" w:rsidR="00000000" w:rsidRPr="00000000">
              <w:rPr>
                <w:rFonts w:ascii="Arial" w:cs="Arial" w:eastAsia="Arial" w:hAnsi="Arial"/>
                <w:color w:val="000000"/>
                <w:rtl w:val="0"/>
              </w:rPr>
              <w:t xml:space="preserve">15</w:t>
            </w:r>
          </w:p>
        </w:tc>
      </w:tr>
      <w:tr>
        <w:trPr>
          <w:cantSplit w:val="0"/>
          <w:trHeight w:val="585" w:hRule="atLeast"/>
          <w:tblHeader w:val="0"/>
        </w:trPr>
        <w:tc>
          <w:tcPr/>
          <w:p w:rsidR="00000000" w:rsidDel="00000000" w:rsidP="00000000" w:rsidRDefault="00000000" w:rsidRPr="00000000" w14:paraId="00000761">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762">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Unlikely</w:t>
            </w:r>
          </w:p>
        </w:tc>
        <w:tc>
          <w:tcPr>
            <w:shd w:fill="7b7b7b" w:val="clear"/>
          </w:tcPr>
          <w:p w:rsidR="00000000" w:rsidDel="00000000" w:rsidP="00000000" w:rsidRDefault="00000000" w:rsidRPr="00000000" w14:paraId="00000763">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64">
            <w:pPr>
              <w:jc w:val="center"/>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tcBorders>
              <w:bottom w:color="000000" w:space="0" w:sz="4" w:val="single"/>
            </w:tcBorders>
            <w:shd w:fill="ffc000" w:val="clear"/>
          </w:tcPr>
          <w:p w:rsidR="00000000" w:rsidDel="00000000" w:rsidP="00000000" w:rsidRDefault="00000000" w:rsidRPr="00000000" w14:paraId="00000765">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66">
            <w:pPr>
              <w:jc w:val="center"/>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tcBorders>
              <w:bottom w:color="000000" w:space="0" w:sz="4" w:val="single"/>
            </w:tcBorders>
            <w:shd w:fill="ffc000" w:val="clear"/>
          </w:tcPr>
          <w:p w:rsidR="00000000" w:rsidDel="00000000" w:rsidP="00000000" w:rsidRDefault="00000000" w:rsidRPr="00000000" w14:paraId="00000767">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68">
            <w:pPr>
              <w:jc w:val="center"/>
              <w:rPr>
                <w:rFonts w:ascii="Arial" w:cs="Arial" w:eastAsia="Arial" w:hAnsi="Arial"/>
                <w:color w:val="000000"/>
              </w:rPr>
            </w:pPr>
            <w:r w:rsidDel="00000000" w:rsidR="00000000" w:rsidRPr="00000000">
              <w:rPr>
                <w:rFonts w:ascii="Arial" w:cs="Arial" w:eastAsia="Arial" w:hAnsi="Arial"/>
                <w:color w:val="000000"/>
                <w:rtl w:val="0"/>
              </w:rPr>
              <w:t xml:space="preserve">6</w:t>
            </w:r>
          </w:p>
        </w:tc>
        <w:tc>
          <w:tcPr>
            <w:shd w:fill="ffc000" w:val="clear"/>
          </w:tcPr>
          <w:p w:rsidR="00000000" w:rsidDel="00000000" w:rsidP="00000000" w:rsidRDefault="00000000" w:rsidRPr="00000000" w14:paraId="00000769">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6A">
            <w:pPr>
              <w:jc w:val="center"/>
              <w:rPr>
                <w:rFonts w:ascii="Arial" w:cs="Arial" w:eastAsia="Arial" w:hAnsi="Arial"/>
                <w:color w:val="000000"/>
              </w:rPr>
            </w:pPr>
            <w:r w:rsidDel="00000000" w:rsidR="00000000" w:rsidRPr="00000000">
              <w:rPr>
                <w:rFonts w:ascii="Arial" w:cs="Arial" w:eastAsia="Arial" w:hAnsi="Arial"/>
                <w:color w:val="000000"/>
                <w:rtl w:val="0"/>
              </w:rPr>
              <w:t xml:space="preserve">8</w:t>
            </w:r>
          </w:p>
        </w:tc>
        <w:tc>
          <w:tcPr>
            <w:shd w:fill="ff0000" w:val="clear"/>
          </w:tcPr>
          <w:p w:rsidR="00000000" w:rsidDel="00000000" w:rsidP="00000000" w:rsidRDefault="00000000" w:rsidRPr="00000000" w14:paraId="0000076B">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6C">
            <w:pPr>
              <w:jc w:val="center"/>
              <w:rPr>
                <w:rFonts w:ascii="Arial" w:cs="Arial" w:eastAsia="Arial" w:hAnsi="Arial"/>
                <w:color w:val="000000"/>
              </w:rPr>
            </w:pPr>
            <w:r w:rsidDel="00000000" w:rsidR="00000000" w:rsidRPr="00000000">
              <w:rPr>
                <w:rFonts w:ascii="Arial" w:cs="Arial" w:eastAsia="Arial" w:hAnsi="Arial"/>
                <w:color w:val="000000"/>
                <w:rtl w:val="0"/>
              </w:rPr>
              <w:t xml:space="preserve">10</w:t>
            </w:r>
          </w:p>
        </w:tc>
      </w:tr>
      <w:tr>
        <w:trPr>
          <w:cantSplit w:val="0"/>
          <w:trHeight w:val="552" w:hRule="atLeast"/>
          <w:tblHeader w:val="0"/>
        </w:trPr>
        <w:tc>
          <w:tcPr/>
          <w:p w:rsidR="00000000" w:rsidDel="00000000" w:rsidP="00000000" w:rsidRDefault="00000000" w:rsidRPr="00000000" w14:paraId="0000076D">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76E">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Rare</w:t>
            </w:r>
          </w:p>
        </w:tc>
        <w:tc>
          <w:tcPr>
            <w:shd w:fill="7b7b7b" w:val="clear"/>
          </w:tcPr>
          <w:p w:rsidR="00000000" w:rsidDel="00000000" w:rsidP="00000000" w:rsidRDefault="00000000" w:rsidRPr="00000000" w14:paraId="0000076F">
            <w:pPr>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shd w:fill="7b7b7b" w:val="clear"/>
          </w:tcPr>
          <w:p w:rsidR="00000000" w:rsidDel="00000000" w:rsidP="00000000" w:rsidRDefault="00000000" w:rsidRPr="00000000" w14:paraId="00000770">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71">
            <w:pPr>
              <w:jc w:val="center"/>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shd w:fill="7b7b7b" w:val="clear"/>
          </w:tcPr>
          <w:p w:rsidR="00000000" w:rsidDel="00000000" w:rsidP="00000000" w:rsidRDefault="00000000" w:rsidRPr="00000000" w14:paraId="00000772">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73">
            <w:pPr>
              <w:jc w:val="center"/>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shd w:fill="ffc000" w:val="clear"/>
          </w:tcPr>
          <w:p w:rsidR="00000000" w:rsidDel="00000000" w:rsidP="00000000" w:rsidRDefault="00000000" w:rsidRPr="00000000" w14:paraId="00000774">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75">
            <w:pPr>
              <w:jc w:val="center"/>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shd w:fill="ffc000" w:val="clear"/>
          </w:tcPr>
          <w:p w:rsidR="00000000" w:rsidDel="00000000" w:rsidP="00000000" w:rsidRDefault="00000000" w:rsidRPr="00000000" w14:paraId="00000776">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777">
            <w:pPr>
              <w:jc w:val="center"/>
              <w:rPr>
                <w:rFonts w:ascii="Arial" w:cs="Arial" w:eastAsia="Arial" w:hAnsi="Arial"/>
                <w:color w:val="000000"/>
              </w:rPr>
            </w:pPr>
            <w:r w:rsidDel="00000000" w:rsidR="00000000" w:rsidRPr="00000000">
              <w:rPr>
                <w:rFonts w:ascii="Arial" w:cs="Arial" w:eastAsia="Arial" w:hAnsi="Arial"/>
                <w:color w:val="000000"/>
                <w:rtl w:val="0"/>
              </w:rPr>
              <w:t xml:space="preserve">5</w:t>
            </w:r>
          </w:p>
        </w:tc>
      </w:tr>
      <w:tr>
        <w:trPr>
          <w:cantSplit w:val="0"/>
          <w:trHeight w:val="622" w:hRule="atLeast"/>
          <w:tblHeader w:val="0"/>
        </w:trPr>
        <w:tc>
          <w:tcPr/>
          <w:p w:rsidR="00000000" w:rsidDel="00000000" w:rsidP="00000000" w:rsidRDefault="00000000" w:rsidRPr="00000000" w14:paraId="00000778">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779">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77A">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Insignificant</w:t>
            </w:r>
          </w:p>
        </w:tc>
        <w:tc>
          <w:tcPr/>
          <w:p w:rsidR="00000000" w:rsidDel="00000000" w:rsidP="00000000" w:rsidRDefault="00000000" w:rsidRPr="00000000" w14:paraId="0000077B">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77C">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Minor</w:t>
            </w:r>
          </w:p>
        </w:tc>
        <w:tc>
          <w:tcPr/>
          <w:p w:rsidR="00000000" w:rsidDel="00000000" w:rsidP="00000000" w:rsidRDefault="00000000" w:rsidRPr="00000000" w14:paraId="0000077D">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77E">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Moderate</w:t>
            </w:r>
          </w:p>
        </w:tc>
        <w:tc>
          <w:tcPr/>
          <w:p w:rsidR="00000000" w:rsidDel="00000000" w:rsidP="00000000" w:rsidRDefault="00000000" w:rsidRPr="00000000" w14:paraId="0000077F">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780">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Major</w:t>
            </w:r>
          </w:p>
        </w:tc>
        <w:tc>
          <w:tcPr/>
          <w:p w:rsidR="00000000" w:rsidDel="00000000" w:rsidP="00000000" w:rsidRDefault="00000000" w:rsidRPr="00000000" w14:paraId="00000781">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782">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Catastrophic</w:t>
            </w:r>
          </w:p>
        </w:tc>
      </w:tr>
    </w:tbl>
    <w:p w:rsidR="00000000" w:rsidDel="00000000" w:rsidP="00000000" w:rsidRDefault="00000000" w:rsidRPr="00000000" w14:paraId="00000783">
      <w:pPr>
        <w:rPr>
          <w:rFonts w:ascii="Arial" w:cs="Arial" w:eastAsia="Arial" w:hAnsi="Arial"/>
          <w:sz w:val="24"/>
          <w:szCs w:val="24"/>
        </w:rPr>
      </w:pPr>
      <w:r w:rsidDel="00000000" w:rsidR="00000000" w:rsidRPr="00000000">
        <w:rPr>
          <w:rtl w:val="0"/>
        </w:rPr>
      </w:r>
    </w:p>
    <w:sectPr>
      <w:footerReference r:id="rId48" w:type="default"/>
      <w:pgSz w:h="16838" w:w="11906" w:orient="portrait"/>
      <w:pgMar w:bottom="709" w:top="1135" w:left="1077" w:right="709" w:header="709" w:footer="51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rial Unicode MS"/>
  <w:font w:name="MS Gothic"/>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Page |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390" w:hanging="39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_GB"/>
      </w:rPr>
    </w:rPrDefault>
    <w:pPrDefault>
      <w:pPr>
        <w:spacing w:after="120"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320" w:lin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240" w:line="240" w:lineRule="auto"/>
    </w:pPr>
    <w:rPr>
      <w:rFonts w:ascii="Arial" w:cs="Arial" w:eastAsia="Arial" w:hAnsi="Arial"/>
      <w:b w:val="1"/>
      <w:bCs w:val="1"/>
      <w:color w:val="666666"/>
      <w:sz w:val="30"/>
      <w:szCs w:val="30"/>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44546a"/>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sz w:val="22"/>
      <w:szCs w:val="22"/>
    </w:rPr>
  </w:style>
  <w:style w:type="paragraph" w:styleId="Heading5">
    <w:name w:val="heading 5"/>
    <w:basedOn w:val="Normal"/>
    <w:next w:val="Normal"/>
    <w:pPr>
      <w:keepNext w:val="1"/>
      <w:keepLines w:val="1"/>
      <w:spacing w:after="0" w:before="40" w:lineRule="auto"/>
    </w:pPr>
    <w:rPr>
      <w:rFonts w:ascii="Calibri" w:cs="Calibri" w:eastAsia="Calibri" w:hAnsi="Calibri"/>
      <w:color w:val="44546a"/>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i w:val="1"/>
      <w:iCs w:val="1"/>
      <w:color w:val="44546a"/>
      <w:sz w:val="21"/>
      <w:szCs w:val="21"/>
    </w:rPr>
  </w:style>
  <w:style w:type="paragraph" w:styleId="Title">
    <w:name w:val="Title"/>
    <w:basedOn w:val="Normal"/>
    <w:next w:val="Normal"/>
    <w:pPr>
      <w:spacing w:after="0" w:line="240" w:lineRule="auto"/>
    </w:pPr>
    <w:rPr>
      <w:rFonts w:ascii="Calibri" w:cs="Calibri" w:eastAsia="Calibri" w:hAnsi="Calibri"/>
      <w:color w:val="5b9bd5"/>
      <w:sz w:val="56"/>
      <w:szCs w:val="56"/>
    </w:rPr>
  </w:style>
  <w:style w:type="paragraph" w:styleId="Heading7">
    <w:name w:val="heading 7"/>
    <w:basedOn w:val="Normal"/>
    <w:next w:val="Normal"/>
    <w:link w:val="Heading7Char"/>
    <w:uiPriority w:val="9"/>
    <w:semiHidden w:val="1"/>
    <w:unhideWhenUsed w:val="1"/>
    <w:qFormat w:val="1"/>
    <w:rsid w:val="00627DCC"/>
    <w:pPr>
      <w:keepNext w:val="1"/>
      <w:keepLines w:val="1"/>
      <w:spacing w:after="0" w:before="40"/>
      <w:outlineLvl w:val="6"/>
    </w:pPr>
    <w:rPr>
      <w:rFonts w:asciiTheme="majorHAnsi" w:cstheme="majorBidi" w:eastAsiaTheme="majorEastAsia" w:hAnsiTheme="majorHAnsi"/>
      <w:i w:val="1"/>
      <w:iCs w:val="1"/>
      <w:color w:val="1f4e79" w:themeColor="accent1" w:themeShade="000080"/>
      <w:sz w:val="21"/>
      <w:szCs w:val="21"/>
    </w:rPr>
  </w:style>
  <w:style w:type="paragraph" w:styleId="Heading8">
    <w:name w:val="heading 8"/>
    <w:basedOn w:val="Normal"/>
    <w:next w:val="Normal"/>
    <w:link w:val="Heading8Char"/>
    <w:uiPriority w:val="9"/>
    <w:semiHidden w:val="1"/>
    <w:unhideWhenUsed w:val="1"/>
    <w:qFormat w:val="1"/>
    <w:rsid w:val="00627DCC"/>
    <w:pPr>
      <w:keepNext w:val="1"/>
      <w:keepLines w:val="1"/>
      <w:spacing w:after="0" w:before="40"/>
      <w:outlineLvl w:val="7"/>
    </w:pPr>
    <w:rPr>
      <w:rFonts w:asciiTheme="majorHAnsi" w:cstheme="majorBidi" w:eastAsiaTheme="majorEastAsia" w:hAnsiTheme="majorHAnsi"/>
      <w:b w:val="1"/>
      <w:bCs w:val="1"/>
      <w:color w:val="44546a" w:themeColor="text2"/>
    </w:rPr>
  </w:style>
  <w:style w:type="paragraph" w:styleId="Heading9">
    <w:name w:val="heading 9"/>
    <w:basedOn w:val="Normal"/>
    <w:next w:val="Normal"/>
    <w:link w:val="Heading9Char"/>
    <w:uiPriority w:val="9"/>
    <w:semiHidden w:val="1"/>
    <w:unhideWhenUsed w:val="1"/>
    <w:qFormat w:val="1"/>
    <w:rsid w:val="00627DCC"/>
    <w:pPr>
      <w:keepNext w:val="1"/>
      <w:keepLines w:val="1"/>
      <w:spacing w:after="0" w:before="40"/>
      <w:outlineLvl w:val="8"/>
    </w:pPr>
    <w:rPr>
      <w:rFonts w:asciiTheme="majorHAnsi" w:cstheme="majorBidi" w:eastAsiaTheme="majorEastAsia" w:hAnsiTheme="majorHAnsi"/>
      <w:b w:val="1"/>
      <w:bCs w:val="1"/>
      <w:i w:val="1"/>
      <w:iCs w:val="1"/>
      <w:color w:val="44546a" w:themeColor="text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rsid w:val="004A294D"/>
    <w:pPr>
      <w:ind w:left="720"/>
      <w:contextualSpacing w:val="1"/>
    </w:pPr>
  </w:style>
  <w:style w:type="character" w:styleId="ListParagraphChar" w:customStyle="1">
    <w:name w:val="List Paragraph Char"/>
    <w:basedOn w:val="DefaultParagraphFont"/>
    <w:link w:val="ListParagraph"/>
    <w:uiPriority w:val="34"/>
    <w:rsid w:val="004A294D"/>
  </w:style>
  <w:style w:type="table" w:styleId="TableGrid">
    <w:name w:val="Table Grid"/>
    <w:basedOn w:val="TableNormal"/>
    <w:uiPriority w:val="59"/>
    <w:rsid w:val="0086071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semiHidden w:val="1"/>
    <w:unhideWhenUsed w:val="1"/>
    <w:rsid w:val="0086071D"/>
    <w:rPr>
      <w:sz w:val="16"/>
      <w:szCs w:val="16"/>
    </w:rPr>
  </w:style>
  <w:style w:type="paragraph" w:styleId="CommentText">
    <w:name w:val="annotation text"/>
    <w:basedOn w:val="Normal"/>
    <w:link w:val="CommentTextChar"/>
    <w:unhideWhenUsed w:val="1"/>
    <w:rsid w:val="0086071D"/>
    <w:pPr>
      <w:spacing w:line="240" w:lineRule="auto"/>
    </w:pPr>
  </w:style>
  <w:style w:type="character" w:styleId="CommentTextChar" w:customStyle="1">
    <w:name w:val="Comment Text Char"/>
    <w:basedOn w:val="DefaultParagraphFont"/>
    <w:link w:val="CommentText"/>
    <w:rsid w:val="0086071D"/>
    <w:rPr>
      <w:rFonts w:cs="Arial"/>
      <w:color w:val="000000" w:themeColor="text1"/>
      <w:sz w:val="20"/>
      <w:szCs w:val="20"/>
    </w:rPr>
  </w:style>
  <w:style w:type="paragraph" w:styleId="CommentSubject">
    <w:name w:val="annotation subject"/>
    <w:basedOn w:val="CommentText"/>
    <w:next w:val="CommentText"/>
    <w:link w:val="CommentSubjectChar"/>
    <w:uiPriority w:val="99"/>
    <w:semiHidden w:val="1"/>
    <w:unhideWhenUsed w:val="1"/>
    <w:rsid w:val="0086071D"/>
    <w:rPr>
      <w:b w:val="1"/>
      <w:bCs w:val="1"/>
    </w:rPr>
  </w:style>
  <w:style w:type="character" w:styleId="CommentSubjectChar" w:customStyle="1">
    <w:name w:val="Comment Subject Char"/>
    <w:basedOn w:val="CommentTextChar"/>
    <w:link w:val="CommentSubject"/>
    <w:uiPriority w:val="99"/>
    <w:semiHidden w:val="1"/>
    <w:rsid w:val="0086071D"/>
    <w:rPr>
      <w:rFonts w:cs="Arial"/>
      <w:b w:val="1"/>
      <w:bCs w:val="1"/>
      <w:color w:val="000000" w:themeColor="text1"/>
      <w:sz w:val="20"/>
      <w:szCs w:val="20"/>
    </w:rPr>
  </w:style>
  <w:style w:type="paragraph" w:styleId="BalloonText">
    <w:name w:val="Balloon Text"/>
    <w:basedOn w:val="Normal"/>
    <w:link w:val="BalloonTextChar"/>
    <w:uiPriority w:val="99"/>
    <w:semiHidden w:val="1"/>
    <w:unhideWhenUsed w:val="1"/>
    <w:rsid w:val="0086071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6071D"/>
    <w:rPr>
      <w:rFonts w:ascii="Segoe UI" w:cs="Segoe UI" w:hAnsi="Segoe UI"/>
      <w:color w:val="000000" w:themeColor="text1"/>
      <w:sz w:val="18"/>
      <w:szCs w:val="18"/>
    </w:rPr>
  </w:style>
  <w:style w:type="paragraph" w:styleId="BodyText">
    <w:name w:val="Body Text"/>
    <w:basedOn w:val="Normal"/>
    <w:link w:val="BodyTextChar"/>
    <w:rsid w:val="007B0676"/>
    <w:pPr>
      <w:spacing w:line="240" w:lineRule="auto"/>
      <w:ind w:left="360"/>
    </w:pPr>
    <w:rPr>
      <w:rFonts w:ascii="Garamond" w:eastAsia="Times New Roman" w:hAnsi="Garamond"/>
      <w:szCs w:val="24"/>
      <w:lang w:eastAsia="en-GB"/>
    </w:rPr>
  </w:style>
  <w:style w:type="character" w:styleId="BodyTextChar" w:customStyle="1">
    <w:name w:val="Body Text Char"/>
    <w:basedOn w:val="DefaultParagraphFont"/>
    <w:link w:val="BodyText"/>
    <w:rsid w:val="007B0676"/>
    <w:rPr>
      <w:rFonts w:ascii="Garamond" w:cs="Arial" w:eastAsia="Times New Roman" w:hAnsi="Garamond"/>
      <w:sz w:val="24"/>
      <w:szCs w:val="24"/>
      <w:lang w:eastAsia="en-GB"/>
    </w:rPr>
  </w:style>
  <w:style w:type="character" w:styleId="Hyperlink">
    <w:name w:val="Hyperlink"/>
    <w:uiPriority w:val="99"/>
    <w:rsid w:val="007B0676"/>
    <w:rPr>
      <w:color w:val="0000ff"/>
      <w:u w:val="single"/>
    </w:rPr>
  </w:style>
  <w:style w:type="paragraph" w:styleId="Header">
    <w:name w:val="header"/>
    <w:basedOn w:val="Normal"/>
    <w:link w:val="HeaderChar"/>
    <w:unhideWhenUsed w:val="1"/>
    <w:rsid w:val="007B0676"/>
    <w:pPr>
      <w:tabs>
        <w:tab w:val="center" w:pos="4513"/>
        <w:tab w:val="right" w:pos="9026"/>
      </w:tabs>
      <w:spacing w:after="0" w:line="240" w:lineRule="auto"/>
    </w:pPr>
  </w:style>
  <w:style w:type="character" w:styleId="HeaderChar" w:customStyle="1">
    <w:name w:val="Header Char"/>
    <w:basedOn w:val="DefaultParagraphFont"/>
    <w:link w:val="Header"/>
    <w:uiPriority w:val="99"/>
    <w:rsid w:val="007B0676"/>
    <w:rPr>
      <w:rFonts w:cs="Arial"/>
      <w:color w:val="000000" w:themeColor="text1"/>
      <w:sz w:val="24"/>
      <w:szCs w:val="20"/>
    </w:rPr>
  </w:style>
  <w:style w:type="paragraph" w:styleId="Footer">
    <w:name w:val="footer"/>
    <w:basedOn w:val="Normal"/>
    <w:link w:val="FooterChar"/>
    <w:uiPriority w:val="99"/>
    <w:unhideWhenUsed w:val="1"/>
    <w:rsid w:val="007B0676"/>
    <w:pPr>
      <w:tabs>
        <w:tab w:val="center" w:pos="4513"/>
        <w:tab w:val="right" w:pos="9026"/>
      </w:tabs>
      <w:spacing w:after="0" w:line="240" w:lineRule="auto"/>
    </w:pPr>
  </w:style>
  <w:style w:type="character" w:styleId="FooterChar" w:customStyle="1">
    <w:name w:val="Footer Char"/>
    <w:basedOn w:val="DefaultParagraphFont"/>
    <w:link w:val="Footer"/>
    <w:uiPriority w:val="99"/>
    <w:rsid w:val="007B0676"/>
    <w:rPr>
      <w:rFonts w:cs="Arial"/>
      <w:color w:val="000000" w:themeColor="text1"/>
      <w:sz w:val="24"/>
      <w:szCs w:val="20"/>
    </w:rPr>
  </w:style>
  <w:style w:type="paragraph" w:styleId="Default" w:customStyle="1">
    <w:name w:val="Default"/>
    <w:basedOn w:val="Normal"/>
    <w:rsid w:val="007648B2"/>
    <w:pPr>
      <w:autoSpaceDE w:val="0"/>
      <w:autoSpaceDN w:val="0"/>
      <w:spacing w:after="0" w:line="240" w:lineRule="auto"/>
    </w:pPr>
    <w:rPr>
      <w:rFonts w:ascii="Frutiger 45 Light" w:cs="Times New Roman" w:eastAsia="Calibri" w:hAnsi="Frutiger 45 Light"/>
      <w:color w:val="000000"/>
      <w:szCs w:val="24"/>
    </w:rPr>
  </w:style>
  <w:style w:type="character" w:styleId="Heading1Char" w:customStyle="1">
    <w:name w:val="Heading 1 Char"/>
    <w:basedOn w:val="DefaultParagraphFont"/>
    <w:link w:val="Heading1"/>
    <w:uiPriority w:val="9"/>
    <w:rsid w:val="00627DCC"/>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627DCC"/>
    <w:pPr>
      <w:outlineLvl w:val="9"/>
    </w:pPr>
  </w:style>
  <w:style w:type="paragraph" w:styleId="TOC2">
    <w:name w:val="toc 2"/>
    <w:basedOn w:val="Normal"/>
    <w:next w:val="Normal"/>
    <w:autoRedefine w:val="1"/>
    <w:uiPriority w:val="39"/>
    <w:unhideWhenUsed w:val="1"/>
    <w:rsid w:val="00CC1A9D"/>
    <w:pPr>
      <w:spacing w:after="100" w:line="259" w:lineRule="auto"/>
      <w:ind w:left="220"/>
    </w:pPr>
    <w:rPr>
      <w:rFonts w:ascii="Arial" w:cs="Times New Roman" w:hAnsi="Arial"/>
      <w:sz w:val="22"/>
      <w:szCs w:val="22"/>
      <w:lang w:val="en-US"/>
    </w:rPr>
  </w:style>
  <w:style w:type="paragraph" w:styleId="TOC1">
    <w:name w:val="toc 1"/>
    <w:basedOn w:val="Normal"/>
    <w:next w:val="Normal"/>
    <w:autoRedefine w:val="1"/>
    <w:uiPriority w:val="39"/>
    <w:unhideWhenUsed w:val="1"/>
    <w:rsid w:val="00CC1A9D"/>
    <w:pPr>
      <w:spacing w:after="100" w:line="259" w:lineRule="auto"/>
    </w:pPr>
    <w:rPr>
      <w:rFonts w:ascii="Arial" w:cs="Times New Roman" w:hAnsi="Arial"/>
      <w:sz w:val="22"/>
      <w:szCs w:val="22"/>
      <w:lang w:val="en-US"/>
    </w:rPr>
  </w:style>
  <w:style w:type="paragraph" w:styleId="TOC3">
    <w:name w:val="toc 3"/>
    <w:basedOn w:val="Normal"/>
    <w:next w:val="Normal"/>
    <w:autoRedefine w:val="1"/>
    <w:uiPriority w:val="39"/>
    <w:unhideWhenUsed w:val="1"/>
    <w:rsid w:val="00CC1A9D"/>
    <w:pPr>
      <w:spacing w:after="100" w:line="259" w:lineRule="auto"/>
      <w:ind w:left="440"/>
    </w:pPr>
    <w:rPr>
      <w:rFonts w:ascii="Arial" w:cs="Times New Roman" w:hAnsi="Arial"/>
      <w:sz w:val="22"/>
      <w:szCs w:val="22"/>
      <w:lang w:val="en-US"/>
    </w:rPr>
  </w:style>
  <w:style w:type="character" w:styleId="Heading2Char" w:customStyle="1">
    <w:name w:val="Heading 2 Char"/>
    <w:basedOn w:val="DefaultParagraphFont"/>
    <w:link w:val="Heading2"/>
    <w:uiPriority w:val="9"/>
    <w:rsid w:val="00627DCC"/>
    <w:rPr>
      <w:rFonts w:asciiTheme="majorHAnsi" w:cstheme="majorBidi" w:eastAsiaTheme="majorEastAsia" w:hAnsiTheme="majorHAnsi"/>
      <w:color w:val="404040" w:themeColor="text1" w:themeTint="0000BF"/>
      <w:sz w:val="28"/>
      <w:szCs w:val="28"/>
    </w:rPr>
  </w:style>
  <w:style w:type="paragraph" w:styleId="NoSpacing">
    <w:name w:val="No Spacing"/>
    <w:uiPriority w:val="1"/>
    <w:qFormat w:val="1"/>
    <w:rsid w:val="00627DCC"/>
    <w:pPr>
      <w:spacing w:after="0" w:line="240" w:lineRule="auto"/>
    </w:pPr>
  </w:style>
  <w:style w:type="character" w:styleId="fontstyle01" w:customStyle="1">
    <w:name w:val="fontstyle01"/>
    <w:basedOn w:val="DefaultParagraphFont"/>
    <w:rsid w:val="00886468"/>
    <w:rPr>
      <w:rFonts w:ascii="Arial" w:cs="Arial" w:hAnsi="Arial" w:hint="default"/>
      <w:b w:val="0"/>
      <w:bCs w:val="0"/>
      <w:i w:val="0"/>
      <w:iCs w:val="0"/>
      <w:color w:val="000000"/>
      <w:sz w:val="22"/>
      <w:szCs w:val="22"/>
    </w:rPr>
  </w:style>
  <w:style w:type="character" w:styleId="fontstyle21" w:customStyle="1">
    <w:name w:val="fontstyle21"/>
    <w:basedOn w:val="DefaultParagraphFont"/>
    <w:rsid w:val="00886468"/>
    <w:rPr>
      <w:rFonts w:ascii="Wingdings" w:hAnsi="Wingdings" w:hint="default"/>
      <w:b w:val="0"/>
      <w:bCs w:val="0"/>
      <w:i w:val="0"/>
      <w:iCs w:val="0"/>
      <w:color w:val="800080"/>
      <w:sz w:val="16"/>
      <w:szCs w:val="16"/>
    </w:rPr>
  </w:style>
  <w:style w:type="character" w:styleId="FollowedHyperlink">
    <w:name w:val="FollowedHyperlink"/>
    <w:basedOn w:val="DefaultParagraphFont"/>
    <w:uiPriority w:val="99"/>
    <w:semiHidden w:val="1"/>
    <w:unhideWhenUsed w:val="1"/>
    <w:rsid w:val="008F6697"/>
    <w:rPr>
      <w:color w:val="954f72" w:themeColor="followedHyperlink"/>
      <w:u w:val="single"/>
    </w:rPr>
  </w:style>
  <w:style w:type="paragraph" w:styleId="Revision">
    <w:name w:val="Revision"/>
    <w:hidden w:val="1"/>
    <w:uiPriority w:val="99"/>
    <w:semiHidden w:val="1"/>
    <w:rsid w:val="00C200DD"/>
    <w:pPr>
      <w:spacing w:after="0" w:line="240" w:lineRule="auto"/>
    </w:pPr>
    <w:rPr>
      <w:rFonts w:cs="Arial"/>
      <w:color w:val="000000" w:themeColor="text1"/>
      <w:sz w:val="24"/>
    </w:rPr>
  </w:style>
  <w:style w:type="table" w:styleId="TableGrid1" w:customStyle="1">
    <w:name w:val="Table Grid1"/>
    <w:basedOn w:val="TableNormal"/>
    <w:next w:val="TableGrid"/>
    <w:uiPriority w:val="39"/>
    <w:rsid w:val="00F53B6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C9257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B64D8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9808B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9808B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6" w:customStyle="1">
    <w:name w:val="Table Grid6"/>
    <w:basedOn w:val="TableNormal"/>
    <w:next w:val="TableGrid"/>
    <w:uiPriority w:val="39"/>
    <w:rsid w:val="009808B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7" w:customStyle="1">
    <w:name w:val="Table Grid7"/>
    <w:basedOn w:val="TableNormal"/>
    <w:next w:val="TableGrid"/>
    <w:uiPriority w:val="39"/>
    <w:rsid w:val="00380DA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8" w:customStyle="1">
    <w:name w:val="Table Grid8"/>
    <w:basedOn w:val="TableNormal"/>
    <w:next w:val="TableGrid"/>
    <w:uiPriority w:val="39"/>
    <w:rsid w:val="00E416B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9" w:customStyle="1">
    <w:name w:val="Table Grid9"/>
    <w:basedOn w:val="TableNormal"/>
    <w:next w:val="TableGrid"/>
    <w:uiPriority w:val="39"/>
    <w:rsid w:val="00F14C3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0" w:customStyle="1">
    <w:name w:val="Table Grid10"/>
    <w:basedOn w:val="TableNormal"/>
    <w:next w:val="TableGrid"/>
    <w:uiPriority w:val="39"/>
    <w:rsid w:val="00CB263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39"/>
    <w:rsid w:val="00EC26D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2" w:customStyle="1">
    <w:name w:val="Table Grid12"/>
    <w:basedOn w:val="TableNormal"/>
    <w:next w:val="TableGrid"/>
    <w:uiPriority w:val="39"/>
    <w:rsid w:val="00DA454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EA0F1A"/>
    <w:rPr>
      <w:color w:val="605e5c"/>
      <w:shd w:color="auto" w:fill="e1dfdd" w:val="clear"/>
    </w:rPr>
  </w:style>
  <w:style w:type="character" w:styleId="Heading3Char" w:customStyle="1">
    <w:name w:val="Heading 3 Char"/>
    <w:basedOn w:val="DefaultParagraphFont"/>
    <w:link w:val="Heading3"/>
    <w:uiPriority w:val="9"/>
    <w:semiHidden w:val="1"/>
    <w:rsid w:val="00627DCC"/>
    <w:rPr>
      <w:rFonts w:asciiTheme="majorHAnsi" w:cstheme="majorBidi" w:eastAsiaTheme="majorEastAsia" w:hAnsiTheme="majorHAnsi"/>
      <w:color w:val="44546a" w:themeColor="text2"/>
      <w:sz w:val="24"/>
      <w:szCs w:val="24"/>
    </w:rPr>
  </w:style>
  <w:style w:type="character" w:styleId="Heading4Char" w:customStyle="1">
    <w:name w:val="Heading 4 Char"/>
    <w:basedOn w:val="DefaultParagraphFont"/>
    <w:link w:val="Heading4"/>
    <w:uiPriority w:val="9"/>
    <w:semiHidden w:val="1"/>
    <w:rsid w:val="00627DCC"/>
    <w:rPr>
      <w:rFonts w:asciiTheme="majorHAnsi" w:cstheme="majorBidi" w:eastAsiaTheme="majorEastAsia" w:hAnsiTheme="majorHAnsi"/>
      <w:sz w:val="22"/>
      <w:szCs w:val="22"/>
    </w:rPr>
  </w:style>
  <w:style w:type="character" w:styleId="Heading5Char" w:customStyle="1">
    <w:name w:val="Heading 5 Char"/>
    <w:basedOn w:val="DefaultParagraphFont"/>
    <w:link w:val="Heading5"/>
    <w:uiPriority w:val="9"/>
    <w:semiHidden w:val="1"/>
    <w:rsid w:val="00627DCC"/>
    <w:rPr>
      <w:rFonts w:asciiTheme="majorHAnsi" w:cstheme="majorBidi" w:eastAsiaTheme="majorEastAsia" w:hAnsiTheme="majorHAnsi"/>
      <w:color w:val="44546a" w:themeColor="text2"/>
      <w:sz w:val="22"/>
      <w:szCs w:val="22"/>
    </w:rPr>
  </w:style>
  <w:style w:type="character" w:styleId="Heading6Char" w:customStyle="1">
    <w:name w:val="Heading 6 Char"/>
    <w:basedOn w:val="DefaultParagraphFont"/>
    <w:link w:val="Heading6"/>
    <w:uiPriority w:val="9"/>
    <w:semiHidden w:val="1"/>
    <w:rsid w:val="00627DCC"/>
    <w:rPr>
      <w:rFonts w:asciiTheme="majorHAnsi" w:cstheme="majorBidi" w:eastAsiaTheme="majorEastAsia" w:hAnsiTheme="majorHAnsi"/>
      <w:i w:val="1"/>
      <w:iCs w:val="1"/>
      <w:color w:val="44546a" w:themeColor="text2"/>
      <w:sz w:val="21"/>
      <w:szCs w:val="21"/>
    </w:rPr>
  </w:style>
  <w:style w:type="character" w:styleId="Heading7Char" w:customStyle="1">
    <w:name w:val="Heading 7 Char"/>
    <w:basedOn w:val="DefaultParagraphFont"/>
    <w:link w:val="Heading7"/>
    <w:uiPriority w:val="9"/>
    <w:semiHidden w:val="1"/>
    <w:rsid w:val="00627DCC"/>
    <w:rPr>
      <w:rFonts w:asciiTheme="majorHAnsi" w:cstheme="majorBidi" w:eastAsiaTheme="majorEastAsia" w:hAnsiTheme="majorHAnsi"/>
      <w:i w:val="1"/>
      <w:iCs w:val="1"/>
      <w:color w:val="1f4e79" w:themeColor="accent1" w:themeShade="000080"/>
      <w:sz w:val="21"/>
      <w:szCs w:val="21"/>
    </w:rPr>
  </w:style>
  <w:style w:type="character" w:styleId="Heading8Char" w:customStyle="1">
    <w:name w:val="Heading 8 Char"/>
    <w:basedOn w:val="DefaultParagraphFont"/>
    <w:link w:val="Heading8"/>
    <w:uiPriority w:val="9"/>
    <w:semiHidden w:val="1"/>
    <w:rsid w:val="00627DCC"/>
    <w:rPr>
      <w:rFonts w:asciiTheme="majorHAnsi" w:cstheme="majorBidi" w:eastAsiaTheme="majorEastAsia" w:hAnsiTheme="majorHAnsi"/>
      <w:b w:val="1"/>
      <w:bCs w:val="1"/>
      <w:color w:val="44546a" w:themeColor="text2"/>
    </w:rPr>
  </w:style>
  <w:style w:type="character" w:styleId="Heading9Char" w:customStyle="1">
    <w:name w:val="Heading 9 Char"/>
    <w:basedOn w:val="DefaultParagraphFont"/>
    <w:link w:val="Heading9"/>
    <w:uiPriority w:val="9"/>
    <w:semiHidden w:val="1"/>
    <w:rsid w:val="00627DCC"/>
    <w:rPr>
      <w:rFonts w:asciiTheme="majorHAnsi" w:cstheme="majorBidi" w:eastAsiaTheme="majorEastAsia" w:hAnsiTheme="majorHAnsi"/>
      <w:b w:val="1"/>
      <w:bCs w:val="1"/>
      <w:i w:val="1"/>
      <w:iCs w:val="1"/>
      <w:color w:val="44546a" w:themeColor="text2"/>
    </w:rPr>
  </w:style>
  <w:style w:type="paragraph" w:styleId="Caption">
    <w:name w:val="caption"/>
    <w:basedOn w:val="Normal"/>
    <w:next w:val="Normal"/>
    <w:uiPriority w:val="35"/>
    <w:semiHidden w:val="1"/>
    <w:unhideWhenUsed w:val="1"/>
    <w:qFormat w:val="1"/>
    <w:rsid w:val="00627DCC"/>
    <w:pPr>
      <w:spacing w:line="240" w:lineRule="auto"/>
    </w:pPr>
    <w:rPr>
      <w:b w:val="1"/>
      <w:bCs w:val="1"/>
      <w:smallCaps w:val="1"/>
      <w:color w:val="595959" w:themeColor="text1" w:themeTint="0000A6"/>
      <w:spacing w:val="6"/>
    </w:rPr>
  </w:style>
  <w:style w:type="character" w:styleId="TitleChar" w:customStyle="1">
    <w:name w:val="Title Char"/>
    <w:basedOn w:val="DefaultParagraphFont"/>
    <w:link w:val="Title"/>
    <w:uiPriority w:val="10"/>
    <w:rsid w:val="00627DCC"/>
    <w:rPr>
      <w:rFonts w:asciiTheme="majorHAnsi" w:cstheme="majorBidi" w:eastAsiaTheme="majorEastAsia" w:hAnsiTheme="majorHAnsi"/>
      <w:color w:val="5b9bd5" w:themeColor="accent1"/>
      <w:spacing w:val="-10"/>
      <w:sz w:val="56"/>
      <w:szCs w:val="56"/>
    </w:rPr>
  </w:style>
  <w:style w:type="character" w:styleId="SubtitleChar" w:customStyle="1">
    <w:name w:val="Subtitle Char"/>
    <w:basedOn w:val="DefaultParagraphFont"/>
    <w:link w:val="Subtitle"/>
    <w:uiPriority w:val="11"/>
    <w:rsid w:val="00627DCC"/>
    <w:rPr>
      <w:rFonts w:asciiTheme="majorHAnsi" w:cstheme="majorBidi" w:eastAsiaTheme="majorEastAsia" w:hAnsiTheme="majorHAnsi"/>
      <w:sz w:val="24"/>
      <w:szCs w:val="24"/>
    </w:rPr>
  </w:style>
  <w:style w:type="character" w:styleId="Strong">
    <w:name w:val="Strong"/>
    <w:basedOn w:val="DefaultParagraphFont"/>
    <w:uiPriority w:val="22"/>
    <w:qFormat w:val="1"/>
    <w:rsid w:val="00627DCC"/>
    <w:rPr>
      <w:b w:val="1"/>
      <w:bCs w:val="1"/>
    </w:rPr>
  </w:style>
  <w:style w:type="character" w:styleId="Emphasis">
    <w:name w:val="Emphasis"/>
    <w:basedOn w:val="DefaultParagraphFont"/>
    <w:uiPriority w:val="20"/>
    <w:qFormat w:val="1"/>
    <w:rsid w:val="00627DCC"/>
    <w:rPr>
      <w:i w:val="1"/>
      <w:iCs w:val="1"/>
    </w:rPr>
  </w:style>
  <w:style w:type="paragraph" w:styleId="Quote">
    <w:name w:val="Quote"/>
    <w:basedOn w:val="Normal"/>
    <w:next w:val="Normal"/>
    <w:link w:val="QuoteChar"/>
    <w:uiPriority w:val="29"/>
    <w:qFormat w:val="1"/>
    <w:rsid w:val="00627DCC"/>
    <w:pPr>
      <w:spacing w:before="160"/>
      <w:ind w:left="720" w:right="720"/>
    </w:pPr>
    <w:rPr>
      <w:i w:val="1"/>
      <w:iCs w:val="1"/>
      <w:color w:val="404040" w:themeColor="text1" w:themeTint="0000BF"/>
    </w:rPr>
  </w:style>
  <w:style w:type="character" w:styleId="QuoteChar" w:customStyle="1">
    <w:name w:val="Quote Char"/>
    <w:basedOn w:val="DefaultParagraphFont"/>
    <w:link w:val="Quote"/>
    <w:uiPriority w:val="29"/>
    <w:rsid w:val="00627DCC"/>
    <w:rPr>
      <w:i w:val="1"/>
      <w:iCs w:val="1"/>
      <w:color w:val="404040" w:themeColor="text1" w:themeTint="0000BF"/>
    </w:rPr>
  </w:style>
  <w:style w:type="paragraph" w:styleId="IntenseQuote">
    <w:name w:val="Intense Quote"/>
    <w:basedOn w:val="Normal"/>
    <w:next w:val="Normal"/>
    <w:link w:val="IntenseQuoteChar"/>
    <w:uiPriority w:val="30"/>
    <w:qFormat w:val="1"/>
    <w:rsid w:val="00627DCC"/>
    <w:pPr>
      <w:pBdr>
        <w:left w:color="5b9bd5" w:space="12" w:sz="18" w:themeColor="accent1" w:val="single"/>
      </w:pBdr>
      <w:spacing w:before="100" w:beforeAutospacing="1" w:line="300" w:lineRule="auto"/>
      <w:ind w:left="1224" w:right="1224"/>
    </w:pPr>
    <w:rPr>
      <w:rFonts w:asciiTheme="majorHAnsi" w:cstheme="majorBidi" w:eastAsiaTheme="majorEastAsia" w:hAnsiTheme="majorHAnsi"/>
      <w:color w:val="5b9bd5" w:themeColor="accent1"/>
      <w:sz w:val="28"/>
      <w:szCs w:val="28"/>
    </w:rPr>
  </w:style>
  <w:style w:type="character" w:styleId="IntenseQuoteChar" w:customStyle="1">
    <w:name w:val="Intense Quote Char"/>
    <w:basedOn w:val="DefaultParagraphFont"/>
    <w:link w:val="IntenseQuote"/>
    <w:uiPriority w:val="30"/>
    <w:rsid w:val="00627DCC"/>
    <w:rPr>
      <w:rFonts w:asciiTheme="majorHAnsi" w:cstheme="majorBidi" w:eastAsiaTheme="majorEastAsia" w:hAnsiTheme="majorHAnsi"/>
      <w:color w:val="5b9bd5" w:themeColor="accent1"/>
      <w:sz w:val="28"/>
      <w:szCs w:val="28"/>
    </w:rPr>
  </w:style>
  <w:style w:type="character" w:styleId="SubtleEmphasis">
    <w:name w:val="Subtle Emphasis"/>
    <w:basedOn w:val="DefaultParagraphFont"/>
    <w:uiPriority w:val="19"/>
    <w:qFormat w:val="1"/>
    <w:rsid w:val="00627DCC"/>
    <w:rPr>
      <w:i w:val="1"/>
      <w:iCs w:val="1"/>
      <w:color w:val="404040" w:themeColor="text1" w:themeTint="0000BF"/>
    </w:rPr>
  </w:style>
  <w:style w:type="character" w:styleId="IntenseEmphasis">
    <w:name w:val="Intense Emphasis"/>
    <w:basedOn w:val="DefaultParagraphFont"/>
    <w:uiPriority w:val="21"/>
    <w:qFormat w:val="1"/>
    <w:rsid w:val="00627DCC"/>
    <w:rPr>
      <w:b w:val="1"/>
      <w:bCs w:val="1"/>
      <w:i w:val="1"/>
      <w:iCs w:val="1"/>
    </w:rPr>
  </w:style>
  <w:style w:type="character" w:styleId="SubtleReference">
    <w:name w:val="Subtle Reference"/>
    <w:basedOn w:val="DefaultParagraphFont"/>
    <w:uiPriority w:val="31"/>
    <w:qFormat w:val="1"/>
    <w:rsid w:val="00627DCC"/>
    <w:rPr>
      <w:smallCaps w:val="1"/>
      <w:color w:val="404040" w:themeColor="text1" w:themeTint="0000BF"/>
      <w:u w:color="7f7f7f" w:themeColor="text1" w:themeTint="000080" w:val="single"/>
    </w:rPr>
  </w:style>
  <w:style w:type="character" w:styleId="IntenseReference">
    <w:name w:val="Intense Reference"/>
    <w:basedOn w:val="DefaultParagraphFont"/>
    <w:uiPriority w:val="32"/>
    <w:qFormat w:val="1"/>
    <w:rsid w:val="00627DCC"/>
    <w:rPr>
      <w:b w:val="1"/>
      <w:bCs w:val="1"/>
      <w:smallCaps w:val="1"/>
      <w:spacing w:val="5"/>
      <w:u w:val="single"/>
    </w:rPr>
  </w:style>
  <w:style w:type="character" w:styleId="BookTitle">
    <w:name w:val="Book Title"/>
    <w:basedOn w:val="DefaultParagraphFont"/>
    <w:uiPriority w:val="33"/>
    <w:qFormat w:val="1"/>
    <w:rsid w:val="00627DCC"/>
    <w:rPr>
      <w:b w:val="1"/>
      <w:bCs w:val="1"/>
      <w:smallCaps w:val="1"/>
    </w:rPr>
  </w:style>
  <w:style w:type="paragraph" w:styleId="NormalWeb">
    <w:name w:val="Normal (Web)"/>
    <w:basedOn w:val="Normal"/>
    <w:uiPriority w:val="99"/>
    <w:unhideWhenUsed w:val="1"/>
    <w:rsid w:val="00931B10"/>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spacing w:line="240" w:lineRule="auto"/>
    </w:pPr>
    <w:rPr>
      <w:rFonts w:ascii="Calibri" w:cs="Calibri" w:eastAsia="Calibri" w:hAnsi="Calibri"/>
      <w:sz w:val="24"/>
      <w:szCs w:val="24"/>
    </w:rPr>
  </w:style>
  <w:style w:type="table" w:styleId="Table1">
    <w:basedOn w:val="TableNormal"/>
    <w:tblPr>
      <w:tblStyleRowBandSize w:val="1"/>
      <w:tblStyleColBandSize w:val="1"/>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help.irisconnect.com/hc/en-gb/articles/4406971663889-Security-Measures-and-Controls-" TargetMode="External"/><Relationship Id="rId20" Type="http://schemas.openxmlformats.org/officeDocument/2006/relationships/hyperlink" Target="https://help.irisconnect.com/hc/en-gb/articles/4454301252497" TargetMode="External"/><Relationship Id="rId42" Type="http://schemas.openxmlformats.org/officeDocument/2006/relationships/hyperlink" Target="https://help.irisconnect.com/hc/en-gb/articles/15282321845266-Security-Compliance-NIST" TargetMode="External"/><Relationship Id="rId41" Type="http://schemas.openxmlformats.org/officeDocument/2006/relationships/hyperlink" Target="https://help.irisconnect.com/hc/en-gb/articles/4406981714193-Cyber-Essentials-Plus-Certificate" TargetMode="External"/><Relationship Id="rId22" Type="http://schemas.openxmlformats.org/officeDocument/2006/relationships/hyperlink" Target="https://help.irisconnect.com/hc/en-gb/articles/13394494154385-Clip-a-video-using-the-edit-tool-" TargetMode="External"/><Relationship Id="rId44" Type="http://schemas.openxmlformats.org/officeDocument/2006/relationships/hyperlink" Target="https://help.irisconnect.com/hc/en-gb/articles/18477663356562-AI-Insights-Feature-Security-Overview-and-Opt-out" TargetMode="External"/><Relationship Id="rId21" Type="http://schemas.openxmlformats.org/officeDocument/2006/relationships/hyperlink" Target="https://help.irisconnect.com/hc/en-gb/articles/4454301252497" TargetMode="External"/><Relationship Id="rId43" Type="http://schemas.openxmlformats.org/officeDocument/2006/relationships/hyperlink" Target="https://help.irisconnect.com/hc/en-gb/articles/18477663356562-AI-Insights-Feature-Security-Overview-and-Opt-out" TargetMode="External"/><Relationship Id="rId24" Type="http://schemas.openxmlformats.org/officeDocument/2006/relationships/hyperlink" Target="https://help.irisconnect.com/hc/en-gb/articles/4406971663889-Security-Measures-and-Controls-" TargetMode="External"/><Relationship Id="rId46" Type="http://schemas.openxmlformats.org/officeDocument/2006/relationships/hyperlink" Target="https://help.irisconnect.com/hc/en-gb/articles/4406971871249-Organisation-Administrator-Data-Processing-Agreement-UK-and-Oceania-Customers-#h_01FNP391XHM4EYSHSHX6KHTA9S" TargetMode="External"/><Relationship Id="rId23" Type="http://schemas.openxmlformats.org/officeDocument/2006/relationships/hyperlink" Target="https://help.irisconnect.com/hc/en-gb/articles/13394494154385-Clip-a-video-using-the-edit-tool-" TargetMode="External"/><Relationship Id="rId45" Type="http://schemas.openxmlformats.org/officeDocument/2006/relationships/hyperlink" Target="https://help.irisconnect.com/hc/en-gb/articles/4406971871249-Organisation-Administrator-Data-Processing-Agreement-UK-and-Oceania-Customers-#h_01FNP391XHM4EYSHSHX6KHTA9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elp.irisconnect.com/hc/en-gb/articles/4406971663889-Security-Measures-and-Controls-" TargetMode="External"/><Relationship Id="rId26" Type="http://schemas.openxmlformats.org/officeDocument/2006/relationships/hyperlink" Target="https://edpb.europa.eu/sites/default/files/consultation/edpb_guidelines_201903_videosurveillance.pdf" TargetMode="External"/><Relationship Id="rId48" Type="http://schemas.openxmlformats.org/officeDocument/2006/relationships/footer" Target="footer1.xml"/><Relationship Id="rId25" Type="http://schemas.openxmlformats.org/officeDocument/2006/relationships/hyperlink" Target="https://help.irisconnect.com/hc/en-gb/articles/4406971663889-Security-Measures-and-Controls-" TargetMode="External"/><Relationship Id="rId47" Type="http://schemas.openxmlformats.org/officeDocument/2006/relationships/hyperlink" Target="https://help.irisconnect.com/hc/en-gb/articles/4406971663889-Security-Measures-and-Controls-" TargetMode="External"/><Relationship Id="rId28" Type="http://schemas.openxmlformats.org/officeDocument/2006/relationships/hyperlink" Target="https://ico.org.uk/for-organisations/guide-to-data-protection/guide-to-the-general-data-protection-regulation-gdpr/lawful-basis-for-processing/" TargetMode="External"/><Relationship Id="rId27" Type="http://schemas.openxmlformats.org/officeDocument/2006/relationships/hyperlink" Target="https://edpb.europa.eu/sites/default/files/consultation/edpb_guidelines_201903_videosurveillance.pdf"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ico.org.uk/for-organisations/guide-to-data-protection/guide-to-the-general-data-protection-regulation-gdpr/lawful-basis-for-processing/special-category-data/#scd3" TargetMode="External"/><Relationship Id="rId7" Type="http://schemas.openxmlformats.org/officeDocument/2006/relationships/hyperlink" Target="https://ico.org.uk/for-organisations/guide-to-data-protection/guide-to-the-general-data-protection-regulation-gdpr/data-protection-impact-assessments-dpias/" TargetMode="External"/><Relationship Id="rId8" Type="http://schemas.openxmlformats.org/officeDocument/2006/relationships/hyperlink" Target="https://help.irisconnect.com/hc/en-gb/articles/10851354767505" TargetMode="External"/><Relationship Id="rId31" Type="http://schemas.openxmlformats.org/officeDocument/2006/relationships/hyperlink" Target="https://www.gov.uk/government/publications/teachers-standards" TargetMode="External"/><Relationship Id="rId30" Type="http://schemas.openxmlformats.org/officeDocument/2006/relationships/hyperlink" Target="https://www.gov.uk/government/publications/teachers-standards" TargetMode="External"/><Relationship Id="rId11" Type="http://schemas.openxmlformats.org/officeDocument/2006/relationships/hyperlink" Target="https://help.irisconnect.com/hc/en-gb/articles/4406972547089-Share-a-Reflection" TargetMode="External"/><Relationship Id="rId33" Type="http://schemas.openxmlformats.org/officeDocument/2006/relationships/hyperlink" Target="https://www.gov.uk/government/publications/school-teachers-pay-and-conditions" TargetMode="External"/><Relationship Id="rId10" Type="http://schemas.openxmlformats.org/officeDocument/2006/relationships/hyperlink" Target="https://help.irisconnect.com/hc/en-gb/articles/4406968265745-Downloading-Reflections" TargetMode="External"/><Relationship Id="rId32" Type="http://schemas.openxmlformats.org/officeDocument/2006/relationships/hyperlink" Target="https://www.gov.uk/government/publications/school-teachers-pay-and-conditions" TargetMode="External"/><Relationship Id="rId13" Type="http://schemas.openxmlformats.org/officeDocument/2006/relationships/hyperlink" Target="https://help.irisconnect.com/hc/en-gb/articles/4406977798289" TargetMode="External"/><Relationship Id="rId35" Type="http://schemas.openxmlformats.org/officeDocument/2006/relationships/hyperlink" Target="https://help.irisconnect.com/hc/en-gb/articles/13394494154385-Clip-a-video-using-the-edit-tool-" TargetMode="External"/><Relationship Id="rId12" Type="http://schemas.openxmlformats.org/officeDocument/2006/relationships/hyperlink" Target="https://help.irisconnect.com/hc/en-gb/articles/15394931021074" TargetMode="External"/><Relationship Id="rId34" Type="http://schemas.openxmlformats.org/officeDocument/2006/relationships/hyperlink" Target="https://ico.org.uk/for-organisations/guide-to-data-protection/guide-to-the-general-data-protection-regulation-gdpr/individual-rights/" TargetMode="External"/><Relationship Id="rId15" Type="http://schemas.openxmlformats.org/officeDocument/2006/relationships/hyperlink" Target="https://help.irisconnect.com/hc/en-gb/articles/4406972547089-Share-a-Reflection" TargetMode="External"/><Relationship Id="rId37" Type="http://schemas.openxmlformats.org/officeDocument/2006/relationships/hyperlink" Target="https://help.irisconnect.com/hc/en-gb/articles/4406971663889-Security-Measures-and-Controls-" TargetMode="External"/><Relationship Id="rId14" Type="http://schemas.openxmlformats.org/officeDocument/2006/relationships/hyperlink" Target="https://help.irisconnect.com/hc/en-gb/articles/4406972547089-Share-a-Reflection" TargetMode="External"/><Relationship Id="rId36" Type="http://schemas.openxmlformats.org/officeDocument/2006/relationships/hyperlink" Target="https://help.irisconnect.com/hc/en-gb/articles/13394494154385-Clip-a-video-using-the-edit-tool-" TargetMode="External"/><Relationship Id="rId17" Type="http://schemas.openxmlformats.org/officeDocument/2006/relationships/hyperlink" Target="https://www.gov.uk/government/publications/school-teachers-pay-and-conditions" TargetMode="External"/><Relationship Id="rId39" Type="http://schemas.openxmlformats.org/officeDocument/2006/relationships/hyperlink" Target="https://help.irisconnect.com/hc/en-gb/articles/4406971871249-Organisation-Administrator-Data-Processing-Agreement-UK-and-Oceania-Customers-" TargetMode="External"/><Relationship Id="rId16" Type="http://schemas.openxmlformats.org/officeDocument/2006/relationships/hyperlink" Target="https://www.gov.uk/government/publications/teachers-standards" TargetMode="External"/><Relationship Id="rId38" Type="http://schemas.openxmlformats.org/officeDocument/2006/relationships/hyperlink" Target="https://help.irisconnect.com/hc/en-gb/articles/4406971663889-Security-Measures-and-Controls-" TargetMode="External"/><Relationship Id="rId19" Type="http://schemas.openxmlformats.org/officeDocument/2006/relationships/hyperlink" Target="https://help.irisconnect.com/hc/en-gb/articles/13043087889169" TargetMode="External"/><Relationship Id="rId18" Type="http://schemas.openxmlformats.org/officeDocument/2006/relationships/hyperlink" Target="https://help.irisconnect.com/hc/en-gb/articles/1304308788916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jEF4kvRR0wAlHXstqlQvp1p1F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zIOaC5rZ3JpZHFwMGo5bWcyDmgueXhqMzhjdXkycnJtMg5oLnVrOW80dmZpeHl5cjIOaC44cjJudm5oenk3MDMyDmguYTViMWh1N3Fsa2sxMg5oLjV4ZWN1aTZvZmExNjIOaC52MDJmbGxlYWt0ZXoyDWgubDB2OXBubGVzZjQyDmgueGVlYnE2ZWdsaTN6Mg5oLjE2MXo4Z2QxeXc2dTIOaC5sNXl1eW9maHc1YTYyDmgubmZhY21wcTRwdGdhMg1oLnR4MHJuYzUyd3d1Mg5oLjU5c2RiOHZtN3YxYTIOaC5zMml1b3RlYm00NTIyDmguc3Y3Y2NhazE2cDNrMg5oLmFxaWx0amRjbGt4MjIOaC5oMzdzdHJrcTV4MDcyDmguY254eWljaXM4M3ByMg5oLmxieTdqeXYxMGZuYzgAciExX3lJTTJnczZ6MmlCRzkwS1pDb0hMdDJkV2dRZzlWV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2024-03-11T14:41:00Z</dcterms:created>
  <dc:creator>Parsons;Dave (Information Management)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0x010100D8CF11D1D06DA54790C7858EE3D71072</vt:lpwstr>
  </property>
</Properties>
</file>